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7" w:type="dxa"/>
        <w:tblLook w:val="0000" w:firstRow="0" w:lastRow="0" w:firstColumn="0" w:lastColumn="0" w:noHBand="0" w:noVBand="0"/>
      </w:tblPr>
      <w:tblGrid>
        <w:gridCol w:w="4821"/>
        <w:gridCol w:w="5676"/>
      </w:tblGrid>
      <w:tr w:rsidR="00D1597F" w:rsidRPr="00FA084A" w14:paraId="63DA5893" w14:textId="77777777" w:rsidTr="00001ED8">
        <w:trPr>
          <w:trHeight w:val="1622"/>
        </w:trPr>
        <w:tc>
          <w:tcPr>
            <w:tcW w:w="4821" w:type="dxa"/>
          </w:tcPr>
          <w:p w14:paraId="571B638E" w14:textId="77777777" w:rsidR="00D1597F" w:rsidRPr="00FA084A" w:rsidRDefault="00D1597F" w:rsidP="00001ED8">
            <w:pPr>
              <w:spacing w:before="60" w:after="0" w:line="240" w:lineRule="auto"/>
              <w:jc w:val="center"/>
              <w:rPr>
                <w:rFonts w:eastAsia="Times New Roman" w:cs="Times New Roman"/>
                <w:b/>
                <w:kern w:val="0"/>
                <w:sz w:val="24"/>
                <w:szCs w:val="24"/>
                <w14:ligatures w14:val="none"/>
              </w:rPr>
            </w:pPr>
            <w:bookmarkStart w:id="0" w:name="_Hlk226821538"/>
            <w:r w:rsidRPr="00FA084A">
              <w:rPr>
                <w:rFonts w:eastAsia="Times New Roman" w:cs="Times New Roman"/>
                <w:b/>
                <w:kern w:val="0"/>
                <w:sz w:val="24"/>
                <w:szCs w:val="24"/>
                <w14:ligatures w14:val="none"/>
              </w:rPr>
              <w:t>SỞ GD &amp; ĐT TP ĐÀ NẴNG</w:t>
            </w:r>
          </w:p>
          <w:p w14:paraId="50C726F6" w14:textId="77777777" w:rsidR="00D1597F" w:rsidRPr="00FA084A" w:rsidRDefault="00D1597F" w:rsidP="00001ED8">
            <w:pPr>
              <w:spacing w:after="0" w:line="240" w:lineRule="auto"/>
              <w:jc w:val="center"/>
              <w:rPr>
                <w:rFonts w:eastAsia="Times New Roman" w:cs="Times New Roman"/>
                <w:b/>
                <w:kern w:val="0"/>
                <w:sz w:val="24"/>
                <w:szCs w:val="24"/>
                <w14:ligatures w14:val="none"/>
              </w:rPr>
            </w:pPr>
            <w:r w:rsidRPr="00D1597F">
              <w:rPr>
                <w:rFonts w:eastAsia="Times New Roman" w:cs="Times New Roman"/>
                <w:noProof/>
                <w:kern w:val="0"/>
                <w:sz w:val="24"/>
                <w:szCs w:val="24"/>
                <w14:ligatures w14:val="none"/>
              </w:rPr>
              <mc:AlternateContent>
                <mc:Choice Requires="wps">
                  <w:drawing>
                    <wp:anchor distT="0" distB="0" distL="114300" distR="114300" simplePos="0" relativeHeight="251659264" behindDoc="1" locked="0" layoutInCell="1" allowOverlap="1" wp14:anchorId="52ABE9A4" wp14:editId="282F1F88">
                      <wp:simplePos x="0" y="0"/>
                      <wp:positionH relativeFrom="column">
                        <wp:posOffset>337820</wp:posOffset>
                      </wp:positionH>
                      <wp:positionV relativeFrom="paragraph">
                        <wp:posOffset>332740</wp:posOffset>
                      </wp:positionV>
                      <wp:extent cx="1504950" cy="301625"/>
                      <wp:effectExtent l="11430" t="6985" r="7620" b="5715"/>
                      <wp:wrapNone/>
                      <wp:docPr id="12126245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7C7BA6E" w14:textId="77777777" w:rsidR="00D1597F" w:rsidRDefault="00D1597F" w:rsidP="00D1597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E9A4"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7C7BA6E" w14:textId="77777777" w:rsidR="00D1597F" w:rsidRDefault="00D1597F" w:rsidP="00D1597F">
                            <w:pPr>
                              <w:jc w:val="center"/>
                            </w:pPr>
                            <w:r>
                              <w:t>ĐỀ CHÍNH THỨC</w:t>
                            </w:r>
                          </w:p>
                        </w:txbxContent>
                      </v:textbox>
                    </v:shape>
                  </w:pict>
                </mc:Fallback>
              </mc:AlternateContent>
            </w:r>
            <w:r w:rsidRPr="00FA084A">
              <w:rPr>
                <w:rFonts w:eastAsia="Times New Roman" w:cs="Times New Roman"/>
                <w:b/>
                <w:kern w:val="0"/>
                <w:sz w:val="24"/>
                <w:szCs w:val="24"/>
                <w14:ligatures w14:val="none"/>
              </w:rPr>
              <w:t>TRƯỜNG THPT ĐỖ ĐĂNG TUYỂN</w:t>
            </w:r>
          </w:p>
          <w:p w14:paraId="032E862F" w14:textId="77777777" w:rsidR="00D1597F" w:rsidRPr="00FA084A" w:rsidRDefault="00D1597F" w:rsidP="00001ED8">
            <w:pPr>
              <w:spacing w:after="0" w:line="240" w:lineRule="auto"/>
              <w:jc w:val="left"/>
              <w:rPr>
                <w:rFonts w:eastAsia="Times New Roman" w:cs="Times New Roman"/>
                <w:kern w:val="0"/>
                <w:sz w:val="24"/>
                <w:szCs w:val="24"/>
                <w14:ligatures w14:val="none"/>
              </w:rPr>
            </w:pPr>
            <w:r w:rsidRPr="00D1597F">
              <w:rPr>
                <w:rFonts w:eastAsia="Times New Roman" w:cs="Times New Roman"/>
                <w:noProof/>
                <w:kern w:val="0"/>
                <w:sz w:val="24"/>
                <w:szCs w:val="24"/>
                <w14:ligatures w14:val="none"/>
              </w:rPr>
              <mc:AlternateContent>
                <mc:Choice Requires="wps">
                  <w:drawing>
                    <wp:anchor distT="0" distB="0" distL="114300" distR="114300" simplePos="0" relativeHeight="251660288" behindDoc="0" locked="0" layoutInCell="1" allowOverlap="1" wp14:anchorId="32D96DE9" wp14:editId="5A5A64C0">
                      <wp:simplePos x="0" y="0"/>
                      <wp:positionH relativeFrom="column">
                        <wp:posOffset>682625</wp:posOffset>
                      </wp:positionH>
                      <wp:positionV relativeFrom="paragraph">
                        <wp:posOffset>16510</wp:posOffset>
                      </wp:positionV>
                      <wp:extent cx="864235" cy="0"/>
                      <wp:effectExtent l="13335" t="8890" r="8255" b="10160"/>
                      <wp:wrapNone/>
                      <wp:docPr id="7427208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2FEB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2ADE723F" w14:textId="77777777" w:rsidR="00D1597F" w:rsidRPr="00FA084A" w:rsidRDefault="00D1597F" w:rsidP="00001ED8">
            <w:pPr>
              <w:spacing w:after="0" w:line="240" w:lineRule="auto"/>
              <w:jc w:val="center"/>
              <w:rPr>
                <w:rFonts w:eastAsia="Times New Roman" w:cs="Times New Roman"/>
                <w:kern w:val="0"/>
                <w:sz w:val="24"/>
                <w:szCs w:val="24"/>
                <w14:ligatures w14:val="none"/>
              </w:rPr>
            </w:pPr>
          </w:p>
          <w:p w14:paraId="32D1A512" w14:textId="77777777" w:rsidR="00D1597F" w:rsidRPr="00FA084A" w:rsidRDefault="00D1597F" w:rsidP="00001ED8">
            <w:pPr>
              <w:tabs>
                <w:tab w:val="left" w:pos="939"/>
              </w:tabs>
              <w:spacing w:after="0" w:line="240" w:lineRule="auto"/>
              <w:jc w:val="left"/>
              <w:rPr>
                <w:rFonts w:eastAsia="Times New Roman" w:cs="Times New Roman"/>
                <w:kern w:val="0"/>
                <w:sz w:val="24"/>
                <w:szCs w:val="24"/>
                <w14:ligatures w14:val="none"/>
              </w:rPr>
            </w:pPr>
            <w:r w:rsidRPr="00FA084A">
              <w:rPr>
                <w:rFonts w:eastAsia="Times New Roman" w:cs="Times New Roman"/>
                <w:kern w:val="0"/>
                <w:sz w:val="24"/>
                <w:szCs w:val="24"/>
                <w14:ligatures w14:val="none"/>
              </w:rPr>
              <w:tab/>
            </w:r>
          </w:p>
          <w:p w14:paraId="2FB66747" w14:textId="77777777" w:rsidR="00D1597F" w:rsidRPr="00FA084A" w:rsidRDefault="00D1597F" w:rsidP="00001ED8">
            <w:pPr>
              <w:tabs>
                <w:tab w:val="left" w:pos="939"/>
              </w:tabs>
              <w:spacing w:after="0" w:line="240" w:lineRule="auto"/>
              <w:jc w:val="left"/>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         (</w:t>
            </w:r>
            <w:r w:rsidRPr="00FA084A">
              <w:rPr>
                <w:rFonts w:eastAsia="Times New Roman" w:cs="Times New Roman"/>
                <w:i/>
                <w:kern w:val="0"/>
                <w:sz w:val="24"/>
                <w:szCs w:val="24"/>
                <w14:ligatures w14:val="none"/>
              </w:rPr>
              <w:t>Đề gồm có 02 trang</w:t>
            </w:r>
            <w:r w:rsidRPr="00FA084A">
              <w:rPr>
                <w:rFonts w:eastAsia="Times New Roman" w:cs="Times New Roman"/>
                <w:kern w:val="0"/>
                <w:sz w:val="24"/>
                <w:szCs w:val="24"/>
                <w14:ligatures w14:val="none"/>
              </w:rPr>
              <w:t>)</w:t>
            </w:r>
          </w:p>
          <w:p w14:paraId="03A4CA11" w14:textId="77777777" w:rsidR="00D1597F" w:rsidRPr="00FA084A" w:rsidRDefault="00D1597F" w:rsidP="00001ED8">
            <w:pPr>
              <w:tabs>
                <w:tab w:val="left" w:pos="939"/>
              </w:tabs>
              <w:spacing w:after="0" w:line="240" w:lineRule="auto"/>
              <w:jc w:val="left"/>
              <w:rPr>
                <w:rFonts w:eastAsia="Times New Roman" w:cs="Times New Roman"/>
                <w:kern w:val="0"/>
                <w:sz w:val="24"/>
                <w:szCs w:val="24"/>
                <w14:ligatures w14:val="none"/>
              </w:rPr>
            </w:pPr>
          </w:p>
        </w:tc>
        <w:tc>
          <w:tcPr>
            <w:tcW w:w="5676" w:type="dxa"/>
          </w:tcPr>
          <w:p w14:paraId="63E89549" w14:textId="77777777" w:rsidR="00D1597F" w:rsidRPr="00FA084A" w:rsidRDefault="00D1597F" w:rsidP="00001ED8">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KIỂM TRA CUỐI KỲ II NĂM HỌC 2025-2026</w:t>
            </w:r>
          </w:p>
          <w:p w14:paraId="6CB40AAD" w14:textId="77777777" w:rsidR="00D1597F" w:rsidRPr="00FA084A" w:rsidRDefault="00D1597F" w:rsidP="00001ED8">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Môn: Địa lí – Lớp 10</w:t>
            </w:r>
          </w:p>
          <w:p w14:paraId="520A8409" w14:textId="77777777" w:rsidR="00D1597F" w:rsidRPr="00FA084A" w:rsidRDefault="00D1597F" w:rsidP="00001ED8">
            <w:pPr>
              <w:spacing w:before="60" w:after="0" w:line="240" w:lineRule="auto"/>
              <w:jc w:val="center"/>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Thời gian: 45 phút (không kể thời gian giao đề)   </w:t>
            </w:r>
          </w:p>
          <w:p w14:paraId="78782A67" w14:textId="77777777" w:rsidR="00D1597F" w:rsidRPr="00FA084A" w:rsidRDefault="00D1597F" w:rsidP="00001ED8">
            <w:pPr>
              <w:spacing w:after="0" w:line="240" w:lineRule="auto"/>
              <w:jc w:val="center"/>
              <w:rPr>
                <w:rFonts w:eastAsia="Times New Roman" w:cs="Times New Roman"/>
                <w:kern w:val="0"/>
                <w:sz w:val="24"/>
                <w:szCs w:val="24"/>
                <w14:ligatures w14:val="none"/>
              </w:rPr>
            </w:pPr>
            <w:r w:rsidRPr="00FA084A">
              <w:rPr>
                <w:rFonts w:eastAsia="Times New Roman" w:cs="Times New Roman"/>
                <w:kern w:val="0"/>
                <w:sz w:val="24"/>
                <w:szCs w:val="24"/>
                <w14:ligatures w14:val="none"/>
              </w:rPr>
              <w:t xml:space="preserve">                                                   </w:t>
            </w:r>
          </w:p>
          <w:tbl>
            <w:tblPr>
              <w:tblW w:w="2002" w:type="dxa"/>
              <w:tblInd w:w="2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2"/>
            </w:tblGrid>
            <w:tr w:rsidR="00D1597F" w:rsidRPr="00FA084A" w14:paraId="4F092132" w14:textId="77777777" w:rsidTr="00001ED8">
              <w:trPr>
                <w:trHeight w:val="388"/>
              </w:trPr>
              <w:tc>
                <w:tcPr>
                  <w:tcW w:w="2002" w:type="dxa"/>
                  <w:tcBorders>
                    <w:top w:val="single" w:sz="4" w:space="0" w:color="auto"/>
                    <w:left w:val="single" w:sz="4" w:space="0" w:color="auto"/>
                    <w:bottom w:val="single" w:sz="4" w:space="0" w:color="auto"/>
                    <w:right w:val="single" w:sz="4" w:space="0" w:color="auto"/>
                  </w:tcBorders>
                </w:tcPr>
                <w:p w14:paraId="34FFA928" w14:textId="45B0192B" w:rsidR="00D1597F" w:rsidRPr="00FA084A" w:rsidRDefault="00D1597F" w:rsidP="00001ED8">
                  <w:pPr>
                    <w:spacing w:before="60" w:after="0" w:line="240" w:lineRule="auto"/>
                    <w:jc w:val="center"/>
                    <w:rPr>
                      <w:rFonts w:eastAsia="Times New Roman" w:cs="Times New Roman"/>
                      <w:b/>
                      <w:kern w:val="0"/>
                      <w:sz w:val="24"/>
                      <w:szCs w:val="24"/>
                      <w14:ligatures w14:val="none"/>
                    </w:rPr>
                  </w:pPr>
                  <w:r w:rsidRPr="00FA084A">
                    <w:rPr>
                      <w:rFonts w:eastAsia="Times New Roman" w:cs="Times New Roman"/>
                      <w:b/>
                      <w:kern w:val="0"/>
                      <w:sz w:val="24"/>
                      <w:szCs w:val="24"/>
                      <w14:ligatures w14:val="none"/>
                    </w:rPr>
                    <w:t>MÃ ĐỀ 710</w:t>
                  </w:r>
                  <w:r w:rsidRPr="00D1597F">
                    <w:rPr>
                      <w:rFonts w:eastAsia="Times New Roman" w:cs="Times New Roman"/>
                      <w:b/>
                      <w:kern w:val="0"/>
                      <w:sz w:val="24"/>
                      <w:szCs w:val="24"/>
                      <w14:ligatures w14:val="none"/>
                    </w:rPr>
                    <w:t>4</w:t>
                  </w:r>
                  <w:r w:rsidRPr="00FA084A">
                    <w:rPr>
                      <w:rFonts w:eastAsia="Times New Roman" w:cs="Times New Roman"/>
                      <w:b/>
                      <w:kern w:val="0"/>
                      <w:sz w:val="24"/>
                      <w:szCs w:val="24"/>
                      <w14:ligatures w14:val="none"/>
                    </w:rPr>
                    <w:t xml:space="preserve">           </w:t>
                  </w:r>
                </w:p>
              </w:tc>
            </w:tr>
          </w:tbl>
          <w:p w14:paraId="2C4B67D0" w14:textId="77777777" w:rsidR="00D1597F" w:rsidRPr="00FA084A" w:rsidRDefault="00D1597F" w:rsidP="00001ED8">
            <w:pPr>
              <w:spacing w:before="60" w:after="0" w:line="240" w:lineRule="auto"/>
              <w:jc w:val="center"/>
              <w:rPr>
                <w:rFonts w:eastAsia="Times New Roman" w:cs="Times New Roman"/>
                <w:b/>
                <w:kern w:val="0"/>
                <w:sz w:val="24"/>
                <w:szCs w:val="24"/>
                <w14:ligatures w14:val="none"/>
              </w:rPr>
            </w:pPr>
          </w:p>
        </w:tc>
      </w:tr>
    </w:tbl>
    <w:p w14:paraId="4A84DA37" w14:textId="77777777" w:rsidR="00D1597F" w:rsidRPr="00FA084A" w:rsidRDefault="00D1597F" w:rsidP="00D1597F">
      <w:pPr>
        <w:spacing w:after="0" w:line="259" w:lineRule="auto"/>
        <w:jc w:val="left"/>
        <w:rPr>
          <w:rFonts w:eastAsia="Calibri" w:cs="Times New Roman"/>
          <w:color w:val="000000"/>
          <w:kern w:val="0"/>
          <w:sz w:val="24"/>
          <w:szCs w:val="24"/>
          <w14:ligatures w14:val="none"/>
        </w:rPr>
      </w:pPr>
    </w:p>
    <w:tbl>
      <w:tblPr>
        <w:tblW w:w="11396" w:type="dxa"/>
        <w:tblCellMar>
          <w:left w:w="0" w:type="dxa"/>
          <w:right w:w="0" w:type="dxa"/>
        </w:tblCellMar>
        <w:tblLook w:val="04A0" w:firstRow="1" w:lastRow="0" w:firstColumn="1" w:lastColumn="0" w:noHBand="0" w:noVBand="1"/>
      </w:tblPr>
      <w:tblGrid>
        <w:gridCol w:w="6804"/>
        <w:gridCol w:w="2551"/>
        <w:gridCol w:w="2041"/>
      </w:tblGrid>
      <w:tr w:rsidR="00D1597F" w:rsidRPr="00FA084A" w14:paraId="571C8C1C" w14:textId="77777777" w:rsidTr="00001ED8">
        <w:tc>
          <w:tcPr>
            <w:tcW w:w="6804" w:type="dxa"/>
            <w:tcBorders>
              <w:bottom w:val="single" w:sz="12" w:space="0" w:color="000000"/>
            </w:tcBorders>
            <w:shd w:val="clear" w:color="auto" w:fill="auto"/>
            <w:vAlign w:val="center"/>
          </w:tcPr>
          <w:p w14:paraId="65B44F83" w14:textId="77777777" w:rsidR="00D1597F" w:rsidRPr="00FA084A" w:rsidRDefault="00D1597F" w:rsidP="00001ED8">
            <w:pPr>
              <w:spacing w:line="259" w:lineRule="auto"/>
              <w:jc w:val="left"/>
              <w:rPr>
                <w:rFonts w:eastAsia="Calibri" w:cs="Times New Roman"/>
                <w:b/>
                <w:bCs/>
                <w:color w:val="000000"/>
                <w:sz w:val="24"/>
                <w:szCs w:val="24"/>
                <w14:ligatures w14:val="none"/>
              </w:rPr>
            </w:pPr>
            <w:r w:rsidRPr="00FA084A">
              <w:rPr>
                <w:rFonts w:eastAsia="Calibri" w:cs="Times New Roman"/>
                <w:b/>
                <w:bCs/>
                <w:color w:val="000000"/>
                <w:sz w:val="24"/>
                <w:szCs w:val="24"/>
                <w14:ligatures w14:val="none"/>
              </w:rPr>
              <w:t>Họ và tên: ............................................................................Lớp 10/…</w:t>
            </w:r>
          </w:p>
        </w:tc>
        <w:tc>
          <w:tcPr>
            <w:tcW w:w="2551" w:type="dxa"/>
            <w:tcBorders>
              <w:bottom w:val="single" w:sz="12" w:space="0" w:color="000000"/>
            </w:tcBorders>
            <w:shd w:val="clear" w:color="auto" w:fill="auto"/>
            <w:vAlign w:val="center"/>
          </w:tcPr>
          <w:p w14:paraId="515B4522" w14:textId="77777777" w:rsidR="00D1597F" w:rsidRPr="00FA084A" w:rsidRDefault="00D1597F" w:rsidP="00001ED8">
            <w:pPr>
              <w:spacing w:line="259" w:lineRule="auto"/>
              <w:ind w:right="-1338"/>
              <w:jc w:val="left"/>
              <w:rPr>
                <w:rFonts w:eastAsia="Calibri" w:cs="Times New Roman"/>
                <w:b/>
                <w:bCs/>
                <w:color w:val="000000"/>
                <w:sz w:val="24"/>
                <w:szCs w:val="24"/>
                <w14:ligatures w14:val="none"/>
              </w:rPr>
            </w:pPr>
            <w:r w:rsidRPr="00FA084A">
              <w:rPr>
                <w:rFonts w:eastAsia="Calibri" w:cs="Times New Roman"/>
                <w:b/>
                <w:bCs/>
                <w:color w:val="000000"/>
                <w:sz w:val="24"/>
                <w:szCs w:val="24"/>
                <w14:ligatures w14:val="none"/>
              </w:rPr>
              <w:t xml:space="preserve">        Số báo danh: ...............</w:t>
            </w:r>
          </w:p>
        </w:tc>
        <w:tc>
          <w:tcPr>
            <w:tcW w:w="2041" w:type="dxa"/>
            <w:tcBorders>
              <w:bottom w:val="single" w:sz="12" w:space="0" w:color="000000"/>
            </w:tcBorders>
            <w:shd w:val="clear" w:color="auto" w:fill="auto"/>
            <w:vAlign w:val="center"/>
          </w:tcPr>
          <w:p w14:paraId="3577FC73" w14:textId="77777777" w:rsidR="00D1597F" w:rsidRPr="00FA084A" w:rsidRDefault="00D1597F" w:rsidP="00001ED8">
            <w:pPr>
              <w:spacing w:line="259" w:lineRule="auto"/>
              <w:jc w:val="center"/>
              <w:rPr>
                <w:rFonts w:eastAsia="Calibri" w:cs="Times New Roman"/>
                <w:b/>
                <w:bCs/>
                <w:color w:val="000000"/>
                <w:sz w:val="24"/>
                <w:szCs w:val="24"/>
                <w14:ligatures w14:val="none"/>
              </w:rPr>
            </w:pPr>
          </w:p>
        </w:tc>
      </w:tr>
    </w:tbl>
    <w:p w14:paraId="7D38012F" w14:textId="77777777" w:rsidR="00D1597F" w:rsidRPr="00FA084A" w:rsidRDefault="00D1597F" w:rsidP="00D1597F">
      <w:pPr>
        <w:spacing w:after="0" w:line="240" w:lineRule="auto"/>
        <w:rPr>
          <w:rFonts w:eastAsia="Times New Roman" w:cs="Times New Roman"/>
          <w:b/>
          <w:color w:val="000000"/>
          <w:kern w:val="0"/>
          <w:sz w:val="24"/>
          <w:szCs w:val="24"/>
          <w14:ligatures w14:val="none"/>
        </w:rPr>
      </w:pPr>
      <w:r w:rsidRPr="00FA084A">
        <w:rPr>
          <w:rFonts w:eastAsia="Times New Roman" w:cs="Times New Roman"/>
          <w:b/>
          <w:color w:val="000000"/>
          <w:kern w:val="0"/>
          <w:sz w:val="24"/>
          <w:szCs w:val="24"/>
          <w14:ligatures w14:val="none"/>
        </w:rPr>
        <w:t>PHẦN A: TRẮC NGHIỆM (7Đ)</w:t>
      </w:r>
    </w:p>
    <w:p w14:paraId="6892614E" w14:textId="77777777" w:rsidR="00D1597F" w:rsidRPr="00FA084A" w:rsidRDefault="00D1597F" w:rsidP="00D1597F">
      <w:pPr>
        <w:widowControl w:val="0"/>
        <w:autoSpaceDE w:val="0"/>
        <w:autoSpaceDN w:val="0"/>
        <w:spacing w:after="0" w:line="240" w:lineRule="auto"/>
        <w:rPr>
          <w:rFonts w:eastAsia="Times New Roman" w:cs="Times New Roman"/>
          <w:bCs/>
          <w:color w:val="000000"/>
          <w:kern w:val="0"/>
          <w:sz w:val="24"/>
          <w:szCs w:val="24"/>
          <w:lang w:eastAsia="vi"/>
          <w14:ligatures w14:val="none"/>
        </w:rPr>
      </w:pPr>
      <w:r w:rsidRPr="00FA084A">
        <w:rPr>
          <w:rFonts w:eastAsia="Times New Roman" w:cs="Times New Roman"/>
          <w:b/>
          <w:color w:val="000000"/>
          <w:kern w:val="0"/>
          <w:sz w:val="24"/>
          <w:szCs w:val="24"/>
          <w:lang w:eastAsia="vi"/>
          <w14:ligatures w14:val="none"/>
        </w:rPr>
        <w:t xml:space="preserve">I. TRẮC NGHIỆM NHIỀU LỰA CHỌN (3.0đ). </w:t>
      </w:r>
      <w:r w:rsidRPr="00FA084A">
        <w:rPr>
          <w:rFonts w:eastAsia="Times New Roman" w:cs="Times New Roman"/>
          <w:bCs/>
          <w:color w:val="000000"/>
          <w:kern w:val="0"/>
          <w:sz w:val="24"/>
          <w:szCs w:val="24"/>
          <w:lang w:eastAsia="vi"/>
          <w14:ligatures w14:val="none"/>
        </w:rPr>
        <w:t>Em hãy khoanh tròn vào đáp án đúng nhất.</w:t>
      </w:r>
    </w:p>
    <w:bookmarkEnd w:id="0"/>
    <w:p w14:paraId="13E23340" w14:textId="77777777" w:rsidR="00D1597F" w:rsidRPr="00D1597F" w:rsidRDefault="00D1597F" w:rsidP="00D1597F">
      <w:pPr>
        <w:spacing w:after="0" w:line="240" w:lineRule="auto"/>
        <w:jc w:val="left"/>
        <w:rPr>
          <w:rFonts w:eastAsia="Times New Roman" w:cs="Times New Roman"/>
          <w:b/>
          <w:kern w:val="0"/>
          <w:sz w:val="24"/>
          <w:szCs w:val="24"/>
          <w14:ligatures w14:val="none"/>
        </w:rPr>
      </w:pPr>
    </w:p>
    <w:p w14:paraId="79D10CE4" w14:textId="62348514"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 </w:t>
      </w:r>
      <w:r w:rsidRPr="00D1597F">
        <w:rPr>
          <w:rFonts w:eastAsia="Times New Roman" w:cs="Times New Roman"/>
          <w:kern w:val="0"/>
          <w:sz w:val="24"/>
          <w:szCs w:val="24"/>
          <w14:ligatures w14:val="none"/>
        </w:rPr>
        <w:t xml:space="preserve">Đặc điểm sinh thái của cây lúa gạo là </w:t>
      </w:r>
    </w:p>
    <w:p w14:paraId="6B490760" w14:textId="4C5A6DA6"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bookmarkStart w:id="1" w:name="bookmark1_0"/>
      <w:bookmarkEnd w:id="1"/>
      <w:r w:rsidRPr="00D1597F">
        <w:rPr>
          <w:rFonts w:eastAsia="Times New Roman" w:cs="Times New Roman"/>
          <w:bCs/>
          <w:kern w:val="0"/>
          <w:sz w:val="24"/>
          <w:szCs w:val="24"/>
          <w14:ligatures w14:val="none"/>
        </w:rPr>
        <w:t xml:space="preserve"> </w:t>
      </w:r>
      <w:r w:rsidRPr="00D1597F">
        <w:rPr>
          <w:rFonts w:eastAsia="Times New Roman" w:cs="Times New Roman"/>
          <w:kern w:val="0"/>
          <w:sz w:val="24"/>
          <w:szCs w:val="24"/>
          <w14:ligatures w14:val="none"/>
        </w:rPr>
        <w:t>nóng, đất ẩm, nhiều mùn, dễ thoát nước.</w:t>
      </w:r>
      <w:bookmarkStart w:id="2" w:name="bookmark2_0"/>
      <w:bookmarkEnd w:id="2"/>
      <w:r w:rsidRPr="00D1597F">
        <w:rPr>
          <w:rFonts w:eastAsia="Times New Roman" w:cs="Times New Roman"/>
          <w:kern w:val="0"/>
          <w:sz w:val="24"/>
          <w:szCs w:val="24"/>
          <w14:ligatures w14:val="none"/>
        </w:rPr>
        <w:t xml:space="preserve">                 </w:t>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14:ligatures w14:val="none"/>
        </w:rPr>
        <w:t xml:space="preserve"> ấm, khô, đất đai màu mỡ, nhiều phân bón.</w:t>
      </w:r>
    </w:p>
    <w:p w14:paraId="602895C6" w14:textId="1D5AF2BB"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highlight w:val="white"/>
          <w14:ligatures w14:val="none"/>
        </w:rPr>
        <w:t xml:space="preserve"> nóng, thích nghi với sự dao động khí hậu.</w:t>
      </w:r>
      <w:bookmarkStart w:id="3" w:name="_Hlk115337419_0"/>
      <w:r w:rsidRPr="00D1597F">
        <w:rPr>
          <w:rFonts w:eastAsia="Times New Roman" w:cs="Times New Roman"/>
          <w:kern w:val="0"/>
          <w:sz w:val="24"/>
          <w:szCs w:val="24"/>
          <w14:ligatures w14:val="none"/>
        </w:rPr>
        <w:t xml:space="preserve">               </w:t>
      </w: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highlight w:val="white"/>
          <w14:ligatures w14:val="none"/>
        </w:rPr>
        <w:t xml:space="preserve"> </w:t>
      </w:r>
      <w:r w:rsidRPr="00D1597F">
        <w:rPr>
          <w:rFonts w:eastAsia="Times New Roman" w:cs="Times New Roman"/>
          <w:kern w:val="0"/>
          <w:sz w:val="24"/>
          <w:szCs w:val="24"/>
          <w:highlight w:val="white"/>
          <w14:ligatures w14:val="none"/>
        </w:rPr>
        <w:t>nóng, ẩm, chân ruộng ngập nước, đất phù sa.</w:t>
      </w:r>
    </w:p>
    <w:p w14:paraId="1006ABDE"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2: </w:t>
      </w:r>
      <w:r w:rsidRPr="00D1597F">
        <w:rPr>
          <w:rFonts w:eastAsia="Times New Roman" w:cs="Times New Roman"/>
          <w:kern w:val="0"/>
          <w:sz w:val="24"/>
          <w:szCs w:val="24"/>
          <w:lang w:val="vi-VN" w:eastAsia="vi-VN" w:bidi="vi-VN"/>
          <w14:ligatures w14:val="none"/>
        </w:rPr>
        <w:t>Đặc điểm của trung tâm công nghiệp là</w:t>
      </w:r>
    </w:p>
    <w:p w14:paraId="6AFC1C71"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kern w:val="0"/>
          <w:sz w:val="24"/>
          <w:szCs w:val="24"/>
          <w:lang w:val="vi-VN" w:eastAsia="vi-VN" w:bidi="vi-VN"/>
          <w14:ligatures w14:val="none"/>
        </w:rPr>
        <w:t xml:space="preserve"> nơi có một đến hai xí nghiệp</w:t>
      </w:r>
      <w:r w:rsidRPr="00D1597F">
        <w:rPr>
          <w:rFonts w:eastAsia="Times New Roman" w:cs="Times New Roman"/>
          <w:kern w:val="0"/>
          <w:sz w:val="24"/>
          <w:szCs w:val="24"/>
          <w:lang w:eastAsia="vi-VN" w:bidi="vi-VN"/>
          <w14:ligatures w14:val="none"/>
        </w:rPr>
        <w:t>.</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lang w:val="vi-VN" w:eastAsia="vi-VN" w:bidi="vi-VN"/>
          <w14:ligatures w14:val="none"/>
        </w:rPr>
        <w:t xml:space="preserve"> gắn với đô thị vừa và l</w:t>
      </w:r>
      <w:r w:rsidRPr="00D1597F">
        <w:rPr>
          <w:rFonts w:eastAsia="Times New Roman" w:cs="Times New Roman"/>
          <w:kern w:val="0"/>
          <w:sz w:val="24"/>
          <w:szCs w:val="24"/>
          <w:highlight w:val="white"/>
          <w:lang w:eastAsia="vi-VN" w:bidi="vi-VN"/>
          <w14:ligatures w14:val="none"/>
        </w:rPr>
        <w:t>ớ</w:t>
      </w:r>
      <w:r w:rsidRPr="00D1597F">
        <w:rPr>
          <w:rFonts w:eastAsia="Times New Roman" w:cs="Times New Roman"/>
          <w:kern w:val="0"/>
          <w:sz w:val="24"/>
          <w:szCs w:val="24"/>
          <w:highlight w:val="white"/>
          <w:lang w:val="vi-VN" w:eastAsia="vi-VN" w:bidi="vi-VN"/>
          <w14:ligatures w14:val="none"/>
        </w:rPr>
        <w:t>n.</w:t>
      </w:r>
    </w:p>
    <w:p w14:paraId="64DC0F1D"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có dịch vụ hỗ trợ công nghiệp.</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lang w:val="vi-VN" w:eastAsia="vi-VN" w:bidi="vi-VN"/>
          <w14:ligatures w14:val="none"/>
        </w:rPr>
        <w:t xml:space="preserve"> </w:t>
      </w:r>
      <w:r w:rsidRPr="00D1597F">
        <w:rPr>
          <w:rFonts w:eastAsia="Times New Roman" w:cs="Times New Roman"/>
          <w:kern w:val="0"/>
          <w:sz w:val="24"/>
          <w:szCs w:val="24"/>
          <w:lang w:val="vi-VN" w:eastAsia="vi-VN" w:bidi="vi-VN"/>
          <w14:ligatures w14:val="none"/>
        </w:rPr>
        <w:t>khu vực có ranh giới rõ ràng.</w:t>
      </w:r>
    </w:p>
    <w:p w14:paraId="693CB34F"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3: </w:t>
      </w:r>
      <w:r w:rsidRPr="00D1597F">
        <w:rPr>
          <w:rFonts w:eastAsia="Times New Roman" w:cs="Times New Roman"/>
          <w:kern w:val="0"/>
          <w:sz w:val="24"/>
          <w:szCs w:val="24"/>
          <w14:ligatures w14:val="none"/>
        </w:rPr>
        <w:t>Nông nghiệp hiểu theo nghĩa rộng, gồm</w:t>
      </w:r>
    </w:p>
    <w:p w14:paraId="58B7CD7E"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bCs/>
          <w:kern w:val="0"/>
          <w:sz w:val="24"/>
          <w:szCs w:val="24"/>
          <w14:ligatures w14:val="none"/>
        </w:rPr>
        <w:t xml:space="preserve"> </w:t>
      </w:r>
      <w:r w:rsidRPr="00D1597F">
        <w:rPr>
          <w:rFonts w:eastAsia="Times New Roman" w:cs="Times New Roman"/>
          <w:kern w:val="0"/>
          <w:sz w:val="24"/>
          <w:szCs w:val="24"/>
          <w14:ligatures w14:val="none"/>
        </w:rPr>
        <w:t>trồng trọt, lâm nghiệp, thuỷ sản.</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14:ligatures w14:val="none"/>
        </w:rPr>
        <w:t xml:space="preserve"> nông, lâm nghiệp, ngư nghiệp.</w:t>
      </w:r>
    </w:p>
    <w:p w14:paraId="1E5334EA"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14:ligatures w14:val="none"/>
        </w:rPr>
        <w:t xml:space="preserve"> chăn nuôi, lâm nghiệp, thuỷ sản.</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highlight w:val="white"/>
          <w14:ligatures w14:val="none"/>
        </w:rPr>
        <w:t xml:space="preserve"> </w:t>
      </w:r>
      <w:r w:rsidRPr="00D1597F">
        <w:rPr>
          <w:rFonts w:eastAsia="Times New Roman" w:cs="Times New Roman"/>
          <w:kern w:val="0"/>
          <w:sz w:val="24"/>
          <w:szCs w:val="24"/>
          <w:highlight w:val="white"/>
          <w14:ligatures w14:val="none"/>
        </w:rPr>
        <w:t>trồng trọt, chăn nuôi, thuỷ sản.</w:t>
      </w:r>
    </w:p>
    <w:p w14:paraId="7921BC30"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4: </w:t>
      </w:r>
      <w:r w:rsidRPr="00D1597F">
        <w:rPr>
          <w:rFonts w:eastAsia="Times New Roman" w:cs="Times New Roman"/>
          <w:kern w:val="0"/>
          <w:sz w:val="24"/>
          <w:szCs w:val="24"/>
          <w:lang w:val="vi-VN" w:eastAsia="vi-VN" w:bidi="vi-VN"/>
          <w14:ligatures w14:val="none"/>
        </w:rPr>
        <w:t>Vai trò của công nghiệp đ</w:t>
      </w:r>
      <w:r w:rsidRPr="00D1597F">
        <w:rPr>
          <w:rFonts w:eastAsia="Times New Roman" w:cs="Times New Roman"/>
          <w:kern w:val="0"/>
          <w:sz w:val="24"/>
          <w:szCs w:val="24"/>
          <w:lang w:eastAsia="vi-VN" w:bidi="vi-VN"/>
          <w14:ligatures w14:val="none"/>
        </w:rPr>
        <w:t>ối</w:t>
      </w:r>
      <w:r w:rsidRPr="00D1597F">
        <w:rPr>
          <w:rFonts w:eastAsia="Times New Roman" w:cs="Times New Roman"/>
          <w:kern w:val="0"/>
          <w:sz w:val="24"/>
          <w:szCs w:val="24"/>
          <w:lang w:val="vi-VN" w:eastAsia="vi-VN" w:bidi="vi-VN"/>
          <w14:ligatures w14:val="none"/>
        </w:rPr>
        <w:t xml:space="preserve"> v</w:t>
      </w:r>
      <w:r w:rsidRPr="00D1597F">
        <w:rPr>
          <w:rFonts w:eastAsia="Times New Roman" w:cs="Times New Roman"/>
          <w:kern w:val="0"/>
          <w:sz w:val="24"/>
          <w:szCs w:val="24"/>
          <w:lang w:eastAsia="vi-VN" w:bidi="vi-VN"/>
          <w14:ligatures w14:val="none"/>
        </w:rPr>
        <w:t>ớ</w:t>
      </w:r>
      <w:r w:rsidRPr="00D1597F">
        <w:rPr>
          <w:rFonts w:eastAsia="Times New Roman" w:cs="Times New Roman"/>
          <w:kern w:val="0"/>
          <w:sz w:val="24"/>
          <w:szCs w:val="24"/>
          <w:lang w:val="vi-VN" w:eastAsia="vi-VN" w:bidi="vi-VN"/>
          <w14:ligatures w14:val="none"/>
        </w:rPr>
        <w:t>i các ngành kinh tế là</w:t>
      </w:r>
    </w:p>
    <w:p w14:paraId="35802B8E" w14:textId="6F029B9B"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kern w:val="0"/>
          <w:sz w:val="24"/>
          <w:szCs w:val="24"/>
          <w:highlight w:val="white"/>
          <w:lang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khai thác hiệu quả nguồn tài nguyên.</w:t>
      </w:r>
      <w:r w:rsidRPr="00D1597F">
        <w:rPr>
          <w:rFonts w:eastAsia="Times New Roman" w:cs="Times New Roman"/>
          <w:kern w:val="0"/>
          <w:sz w:val="24"/>
          <w:szCs w:val="24"/>
          <w14:ligatures w14:val="none"/>
        </w:rPr>
        <w:t xml:space="preserve">                  </w:t>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lang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thúc đẩy sự phát triển của các ngành.</w:t>
      </w:r>
    </w:p>
    <w:p w14:paraId="3A9C6BDF" w14:textId="1EF3679A"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lang w:val="vi-VN" w:eastAsia="vi-VN" w:bidi="vi-VN"/>
          <w14:ligatures w14:val="none"/>
        </w:rPr>
        <w:t xml:space="preserve"> làm thay đổi sự phân công lao động.</w:t>
      </w:r>
      <w:r w:rsidRPr="00D1597F">
        <w:rPr>
          <w:rFonts w:eastAsia="Times New Roman" w:cs="Times New Roman"/>
          <w:kern w:val="0"/>
          <w:sz w:val="24"/>
          <w:szCs w:val="24"/>
          <w14:ligatures w14:val="none"/>
        </w:rPr>
        <w:t xml:space="preserve">                   </w:t>
      </w:r>
      <w:r w:rsidRPr="00D1597F">
        <w:rPr>
          <w:rFonts w:eastAsia="Times New Roman" w:cs="Times New Roman"/>
          <w:b/>
          <w:kern w:val="0"/>
          <w:sz w:val="24"/>
          <w:szCs w:val="24"/>
          <w14:ligatures w14:val="none"/>
        </w:rPr>
        <w:t xml:space="preserve">D. </w:t>
      </w:r>
      <w:r w:rsidRPr="00D1597F">
        <w:rPr>
          <w:rFonts w:eastAsia="Times New Roman" w:cs="Times New Roman"/>
          <w:kern w:val="0"/>
          <w:sz w:val="24"/>
          <w:szCs w:val="24"/>
          <w:lang w:val="vi-VN" w:eastAsia="vi-VN" w:bidi="vi-VN"/>
          <w14:ligatures w14:val="none"/>
        </w:rPr>
        <w:t xml:space="preserve"> giảm chênh lệch về trình độ phát t</w:t>
      </w:r>
      <w:r w:rsidRPr="00D1597F">
        <w:rPr>
          <w:rFonts w:eastAsia="Times New Roman" w:cs="Times New Roman"/>
          <w:kern w:val="0"/>
          <w:sz w:val="24"/>
          <w:szCs w:val="24"/>
          <w:lang w:eastAsia="vi-VN" w:bidi="vi-VN"/>
          <w14:ligatures w14:val="none"/>
        </w:rPr>
        <w:t>riể</w:t>
      </w:r>
      <w:r w:rsidRPr="00D1597F">
        <w:rPr>
          <w:rFonts w:eastAsia="Times New Roman" w:cs="Times New Roman"/>
          <w:kern w:val="0"/>
          <w:sz w:val="24"/>
          <w:szCs w:val="24"/>
          <w:lang w:val="vi-VN" w:eastAsia="vi-VN" w:bidi="vi-VN"/>
          <w14:ligatures w14:val="none"/>
        </w:rPr>
        <w:t>n.</w:t>
      </w:r>
    </w:p>
    <w:p w14:paraId="1DE30C67"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5: </w:t>
      </w:r>
      <w:r w:rsidRPr="00D1597F">
        <w:rPr>
          <w:rFonts w:eastAsia="Times New Roman" w:cs="Times New Roman"/>
          <w:bCs/>
          <w:kern w:val="0"/>
          <w:sz w:val="24"/>
          <w:szCs w:val="24"/>
          <w14:ligatures w14:val="none"/>
        </w:rPr>
        <w:t>Các hoạt động tài chính, ngân hàng, bảo hiểm, kinh doanh bất động sản, dịch vụ nghề nghiệp thuộc về nhóm ngành</w:t>
      </w:r>
    </w:p>
    <w:p w14:paraId="2A5F7C59"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kern w:val="0"/>
          <w:sz w:val="24"/>
          <w:szCs w:val="24"/>
          <w:highlight w:val="white"/>
          <w:lang w:val="pt-BR"/>
          <w14:ligatures w14:val="none"/>
        </w:rPr>
        <w:t xml:space="preserve"> dịch vụ cá nhân.</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14:ligatures w14:val="none"/>
        </w:rPr>
        <w:t xml:space="preserve"> dịch vụ kinh doanh.</w:t>
      </w:r>
    </w:p>
    <w:p w14:paraId="2C322D43" w14:textId="77777777" w:rsidR="00D1597F" w:rsidRPr="00D1597F" w:rsidRDefault="00D1597F" w:rsidP="00D1597F">
      <w:pPr>
        <w:tabs>
          <w:tab w:val="left" w:pos="5248"/>
        </w:tabs>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highlight w:val="white"/>
          <w14:ligatures w14:val="none"/>
        </w:rPr>
        <w:t xml:space="preserve"> dịch vụ tiêu dùng.</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kern w:val="0"/>
          <w:sz w:val="24"/>
          <w:szCs w:val="24"/>
          <w:highlight w:val="white"/>
          <w14:ligatures w14:val="none"/>
        </w:rPr>
        <w:t xml:space="preserve"> dịch vụ công.</w:t>
      </w:r>
    </w:p>
    <w:p w14:paraId="1BFF2F65"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6: </w:t>
      </w:r>
      <w:r w:rsidRPr="00D1597F">
        <w:rPr>
          <w:rFonts w:eastAsia="Times New Roman" w:cs="Times New Roman"/>
          <w:kern w:val="0"/>
          <w:sz w:val="24"/>
          <w:szCs w:val="24"/>
          <w:lang w:eastAsia="vi-VN" w:bidi="vi-VN"/>
          <w14:ligatures w14:val="none"/>
        </w:rPr>
        <w:t xml:space="preserve"> </w:t>
      </w:r>
      <w:r w:rsidRPr="00D1597F">
        <w:rPr>
          <w:rFonts w:eastAsia="Times New Roman" w:cs="Times New Roman"/>
          <w:kern w:val="0"/>
          <w:sz w:val="24"/>
          <w:szCs w:val="24"/>
          <w:lang w:val="vi-VN" w:eastAsia="vi-VN" w:bidi="vi-VN"/>
          <w14:ligatures w14:val="none"/>
        </w:rPr>
        <w:t>Loại hình giao thông nào sau đây nhất thiết cần phải phát t</w:t>
      </w:r>
      <w:r w:rsidRPr="00D1597F">
        <w:rPr>
          <w:rFonts w:eastAsia="Times New Roman" w:cs="Times New Roman"/>
          <w:kern w:val="0"/>
          <w:sz w:val="24"/>
          <w:szCs w:val="24"/>
          <w:lang w:eastAsia="vi-VN" w:bidi="vi-VN"/>
          <w14:ligatures w14:val="none"/>
        </w:rPr>
        <w:t>riể</w:t>
      </w:r>
      <w:r w:rsidRPr="00D1597F">
        <w:rPr>
          <w:rFonts w:eastAsia="Times New Roman" w:cs="Times New Roman"/>
          <w:kern w:val="0"/>
          <w:sz w:val="24"/>
          <w:szCs w:val="24"/>
          <w:lang w:val="vi-VN" w:eastAsia="vi-VN" w:bidi="vi-VN"/>
          <w14:ligatures w14:val="none"/>
        </w:rPr>
        <w:t xml:space="preserve">n </w:t>
      </w:r>
      <w:r w:rsidRPr="00D1597F">
        <w:rPr>
          <w:rFonts w:eastAsia="Times New Roman" w:cs="Times New Roman"/>
          <w:kern w:val="0"/>
          <w:sz w:val="24"/>
          <w:szCs w:val="24"/>
          <w:lang w:eastAsia="vi-VN" w:bidi="vi-VN"/>
          <w14:ligatures w14:val="none"/>
        </w:rPr>
        <w:t>ở</w:t>
      </w:r>
      <w:r w:rsidRPr="00D1597F">
        <w:rPr>
          <w:rFonts w:eastAsia="Times New Roman" w:cs="Times New Roman"/>
          <w:kern w:val="0"/>
          <w:sz w:val="24"/>
          <w:szCs w:val="24"/>
          <w:lang w:val="vi-VN" w:eastAsia="vi-VN" w:bidi="vi-VN"/>
          <w14:ligatures w14:val="none"/>
        </w:rPr>
        <w:t xml:space="preserve"> các nước là đảo quốc (Anh, Nhật Bản,...)?</w:t>
      </w:r>
    </w:p>
    <w:p w14:paraId="27C9F72E" w14:textId="77777777" w:rsidR="00D1597F" w:rsidRPr="00D1597F" w:rsidRDefault="00D1597F" w:rsidP="00D1597F">
      <w:pPr>
        <w:tabs>
          <w:tab w:val="left" w:pos="2624"/>
          <w:tab w:val="left" w:pos="5248"/>
          <w:tab w:val="left" w:pos="7871"/>
        </w:tabs>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b/>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Đường sông.</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b/>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Đường biển.</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C. </w:t>
      </w:r>
      <w:r w:rsidRPr="00D1597F">
        <w:rPr>
          <w:rFonts w:eastAsia="Times New Roman" w:cs="Times New Roman"/>
          <w:b/>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Đường sắt.</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b/>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Đường ô tô.</w:t>
      </w:r>
    </w:p>
    <w:p w14:paraId="0A1C701D"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7: </w:t>
      </w:r>
      <w:r w:rsidRPr="00D1597F">
        <w:rPr>
          <w:rFonts w:eastAsia="Calibri" w:cs="Times New Roman"/>
          <w:bCs/>
          <w:kern w:val="0"/>
          <w:sz w:val="24"/>
          <w:szCs w:val="24"/>
          <w14:ligatures w14:val="none"/>
        </w:rPr>
        <w:t>Công nghiệp điện tử - tin học thường tập trung ở các thành phố lớn, nguyên nhân chủ yếu là do</w:t>
      </w:r>
    </w:p>
    <w:p w14:paraId="0005B832" w14:textId="77777777"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Calibri" w:cs="Times New Roman"/>
          <w:kern w:val="0"/>
          <w:sz w:val="24"/>
          <w:szCs w:val="24"/>
          <w14:ligatures w14:val="none"/>
        </w:rPr>
        <w:t xml:space="preserve"> nhu cầu tiêu thụ nhiều sản phẩm, ngành không cần diện tích rộng.</w:t>
      </w:r>
    </w:p>
    <w:p w14:paraId="7677F75B" w14:textId="77777777"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B. </w:t>
      </w:r>
      <w:r w:rsidRPr="00D1597F">
        <w:rPr>
          <w:rFonts w:eastAsia="Calibri" w:cs="Times New Roman"/>
          <w:kern w:val="0"/>
          <w:sz w:val="24"/>
          <w:szCs w:val="24"/>
          <w:highlight w:val="white"/>
          <w14:ligatures w14:val="none"/>
        </w:rPr>
        <w:t xml:space="preserve"> cơ sở hạ tầng và vật chất kĩ thuật, vốn đầu tư, lao động trình độ.</w:t>
      </w:r>
    </w:p>
    <w:p w14:paraId="735949CE" w14:textId="77777777"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Calibri" w:cs="Times New Roman"/>
          <w:kern w:val="0"/>
          <w:sz w:val="24"/>
          <w:szCs w:val="24"/>
          <w14:ligatures w14:val="none"/>
        </w:rPr>
        <w:t xml:space="preserve"> yêu cầu nguồn lao động trẻ có trình độ chuyên môn kĩ thuật cao.</w:t>
      </w:r>
    </w:p>
    <w:p w14:paraId="43715341" w14:textId="77777777" w:rsidR="00D1597F" w:rsidRPr="00D1597F" w:rsidRDefault="00D1597F" w:rsidP="00D1597F">
      <w:pPr>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D. </w:t>
      </w:r>
      <w:r w:rsidRPr="00D1597F">
        <w:rPr>
          <w:rFonts w:eastAsia="Calibri" w:cs="Times New Roman"/>
          <w:kern w:val="0"/>
          <w:sz w:val="24"/>
          <w:szCs w:val="24"/>
          <w14:ligatures w14:val="none"/>
        </w:rPr>
        <w:t xml:space="preserve"> cần diện tích rộng, không tiêu thụ nhiều kim loại, điện, nước.</w:t>
      </w:r>
    </w:p>
    <w:p w14:paraId="6D93C259"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8: </w:t>
      </w:r>
      <w:r w:rsidRPr="00D1597F">
        <w:rPr>
          <w:rFonts w:eastAsia="Times New Roman" w:cs="Times New Roman"/>
          <w:kern w:val="0"/>
          <w:sz w:val="24"/>
          <w:szCs w:val="24"/>
          <w:lang w:val="vi-VN" w:eastAsia="vi-VN" w:bidi="vi-VN"/>
          <w14:ligatures w14:val="none"/>
        </w:rPr>
        <w:t xml:space="preserve">Phát biểu nào sau đây </w:t>
      </w:r>
      <w:r w:rsidRPr="00D1597F">
        <w:rPr>
          <w:rFonts w:eastAsia="Times New Roman" w:cs="Times New Roman"/>
          <w:b/>
          <w:bCs/>
          <w:kern w:val="0"/>
          <w:sz w:val="24"/>
          <w:szCs w:val="24"/>
          <w:lang w:val="vi-VN" w:eastAsia="vi-VN" w:bidi="vi-VN"/>
          <w14:ligatures w14:val="none"/>
        </w:rPr>
        <w:t>không</w:t>
      </w:r>
      <w:r w:rsidRPr="00D1597F">
        <w:rPr>
          <w:rFonts w:eastAsia="Times New Roman" w:cs="Times New Roman"/>
          <w:kern w:val="0"/>
          <w:sz w:val="24"/>
          <w:szCs w:val="24"/>
          <w:lang w:val="vi-VN" w:eastAsia="vi-VN" w:bidi="vi-VN"/>
          <w14:ligatures w14:val="none"/>
        </w:rPr>
        <w:t xml:space="preserve"> đúng với dầu mỏ?</w:t>
      </w:r>
    </w:p>
    <w:p w14:paraId="5893B316"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kern w:val="0"/>
          <w:sz w:val="24"/>
          <w:szCs w:val="24"/>
          <w:highlight w:val="white"/>
          <w:lang w:val="vi-VN" w:eastAsia="vi-VN" w:bidi="vi-VN"/>
          <w14:ligatures w14:val="none"/>
        </w:rPr>
        <w:t xml:space="preserve"> ít gây ô nhiễm môi trường.</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lang w:eastAsia="vi-VN" w:bidi="vi-VN"/>
          <w14:ligatures w14:val="none"/>
        </w:rPr>
        <w:t xml:space="preserve"> </w:t>
      </w:r>
      <w:r w:rsidRPr="00D1597F">
        <w:rPr>
          <w:rFonts w:eastAsia="Times New Roman" w:cs="Times New Roman"/>
          <w:kern w:val="0"/>
          <w:sz w:val="24"/>
          <w:szCs w:val="24"/>
          <w:lang w:val="vi-VN" w:eastAsia="vi-VN" w:bidi="vi-VN"/>
          <w14:ligatures w14:val="none"/>
        </w:rPr>
        <w:t>Có khả năng sinh nhiệt l</w:t>
      </w:r>
      <w:r w:rsidRPr="00D1597F">
        <w:rPr>
          <w:rFonts w:eastAsia="Times New Roman" w:cs="Times New Roman"/>
          <w:kern w:val="0"/>
          <w:sz w:val="24"/>
          <w:szCs w:val="24"/>
          <w:lang w:eastAsia="vi-VN" w:bidi="vi-VN"/>
          <w14:ligatures w14:val="none"/>
        </w:rPr>
        <w:t>ớ</w:t>
      </w:r>
      <w:r w:rsidRPr="00D1597F">
        <w:rPr>
          <w:rFonts w:eastAsia="Times New Roman" w:cs="Times New Roman"/>
          <w:kern w:val="0"/>
          <w:sz w:val="24"/>
          <w:szCs w:val="24"/>
          <w:lang w:val="vi-VN" w:eastAsia="vi-VN" w:bidi="vi-VN"/>
          <w14:ligatures w14:val="none"/>
        </w:rPr>
        <w:t>n.</w:t>
      </w:r>
    </w:p>
    <w:p w14:paraId="354A3C6B"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lang w:eastAsia="vi-VN" w:bidi="vi-VN"/>
          <w14:ligatures w14:val="none"/>
        </w:rPr>
        <w:t xml:space="preserve"> </w:t>
      </w:r>
      <w:r w:rsidRPr="00D1597F">
        <w:rPr>
          <w:rFonts w:eastAsia="Times New Roman" w:cs="Times New Roman"/>
          <w:kern w:val="0"/>
          <w:sz w:val="24"/>
          <w:szCs w:val="24"/>
          <w:lang w:val="vi-VN" w:eastAsia="vi-VN" w:bidi="vi-VN"/>
          <w14:ligatures w14:val="none"/>
        </w:rPr>
        <w:t>Tiện vận chuyển, sử dụng.</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Cháy hoàn toàn, không tro.</w:t>
      </w:r>
    </w:p>
    <w:p w14:paraId="7BFC9E26"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9: </w:t>
      </w:r>
      <w:r w:rsidRPr="00D1597F">
        <w:rPr>
          <w:rFonts w:eastAsia="Arial" w:cs="Times New Roman"/>
          <w:kern w:val="0"/>
          <w:sz w:val="24"/>
          <w:szCs w:val="24"/>
          <w:lang w:val="vi-VN"/>
          <w14:ligatures w14:val="none"/>
        </w:rPr>
        <w:t>Loại thủy sản chiếm tới 85 – 90% sản lượng thủy sản khai thác trên thế giới là</w:t>
      </w:r>
    </w:p>
    <w:p w14:paraId="254C0A5F" w14:textId="77777777" w:rsidR="00D1597F" w:rsidRPr="00D1597F" w:rsidRDefault="00D1597F" w:rsidP="00D1597F">
      <w:pPr>
        <w:tabs>
          <w:tab w:val="left" w:pos="2624"/>
          <w:tab w:val="left" w:pos="5248"/>
          <w:tab w:val="left" w:pos="7871"/>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Arial" w:cs="Times New Roman"/>
          <w:kern w:val="0"/>
          <w:sz w:val="24"/>
          <w:szCs w:val="24"/>
          <w:highlight w:val="white"/>
          <w14:ligatures w14:val="none"/>
        </w:rPr>
        <w:t xml:space="preserve"> mực</w:t>
      </w:r>
      <w:bookmarkEnd w:id="3"/>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Arial" w:cs="Times New Roman"/>
          <w:kern w:val="0"/>
          <w:sz w:val="24"/>
          <w:szCs w:val="24"/>
          <w:highlight w:val="white"/>
          <w14:ligatures w14:val="none"/>
        </w:rPr>
        <w:t xml:space="preserve"> cá</w:t>
      </w:r>
      <w:r w:rsidRPr="00D1597F">
        <w:rPr>
          <w:rFonts w:eastAsia="Arial" w:cs="Times New Roman"/>
          <w:b/>
          <w:bCs/>
          <w:kern w:val="0"/>
          <w:sz w:val="24"/>
          <w:szCs w:val="24"/>
          <w:highlight w:val="white"/>
          <w14:ligatures w14:val="none"/>
        </w:rPr>
        <w:t>.</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C. </w:t>
      </w:r>
      <w:r w:rsidRPr="00D1597F">
        <w:rPr>
          <w:rFonts w:eastAsia="Arial" w:cs="Times New Roman"/>
          <w:kern w:val="0"/>
          <w:sz w:val="24"/>
          <w:szCs w:val="24"/>
          <w:highlight w:val="white"/>
          <w14:ligatures w14:val="none"/>
        </w:rPr>
        <w:t xml:space="preserve"> cua.</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Arial" w:cs="Times New Roman"/>
          <w:kern w:val="0"/>
          <w:sz w:val="24"/>
          <w:szCs w:val="24"/>
          <w:highlight w:val="white"/>
          <w14:ligatures w14:val="none"/>
        </w:rPr>
        <w:t xml:space="preserve"> tôm.</w:t>
      </w:r>
    </w:p>
    <w:p w14:paraId="7136AE02"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10: </w:t>
      </w:r>
      <w:r w:rsidRPr="00D1597F">
        <w:rPr>
          <w:rFonts w:eastAsia="Times New Roman" w:cs="Times New Roman"/>
          <w:kern w:val="0"/>
          <w:sz w:val="24"/>
          <w:szCs w:val="24"/>
          <w14:ligatures w14:val="none"/>
        </w:rPr>
        <w:t>Nguồn thức ăn đối với chăn nuôi đóng vai trò</w:t>
      </w:r>
    </w:p>
    <w:p w14:paraId="59BE7836" w14:textId="77777777" w:rsidR="00D1597F" w:rsidRPr="00D1597F" w:rsidRDefault="00D1597F" w:rsidP="00D1597F">
      <w:pPr>
        <w:tabs>
          <w:tab w:val="left" w:pos="2624"/>
          <w:tab w:val="left" w:pos="5248"/>
          <w:tab w:val="left" w:pos="7871"/>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Calibri" w:cs="Times New Roman"/>
          <w:bCs/>
          <w:kern w:val="0"/>
          <w:sz w:val="24"/>
          <w:szCs w:val="24"/>
          <w:highlight w:val="white"/>
          <w14:ligatures w14:val="none"/>
        </w:rPr>
        <w:t xml:space="preserve"> </w:t>
      </w:r>
      <w:r w:rsidRPr="00D1597F">
        <w:rPr>
          <w:rFonts w:eastAsia="Calibri" w:cs="Times New Roman"/>
          <w:kern w:val="0"/>
          <w:sz w:val="24"/>
          <w:szCs w:val="24"/>
          <w:highlight w:val="white"/>
          <w14:ligatures w14:val="none"/>
        </w:rPr>
        <w:t>quan trọng.</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14:ligatures w14:val="none"/>
        </w:rPr>
        <w:t xml:space="preserve"> quyết định.</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C. </w:t>
      </w:r>
      <w:r w:rsidRPr="00D1597F">
        <w:rPr>
          <w:rFonts w:eastAsia="Times New Roman" w:cs="Times New Roman"/>
          <w:bCs/>
          <w:kern w:val="0"/>
          <w:sz w:val="24"/>
          <w:szCs w:val="24"/>
          <w:highlight w:val="white"/>
          <w14:ligatures w14:val="none"/>
        </w:rPr>
        <w:t xml:space="preserve"> </w:t>
      </w:r>
      <w:r w:rsidRPr="00D1597F">
        <w:rPr>
          <w:rFonts w:eastAsia="Times New Roman" w:cs="Times New Roman"/>
          <w:kern w:val="0"/>
          <w:sz w:val="24"/>
          <w:szCs w:val="24"/>
          <w:highlight w:val="white"/>
          <w14:ligatures w14:val="none"/>
        </w:rPr>
        <w:t>cơ sở.</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Courier New" w:cs="Times New Roman"/>
          <w:bCs/>
          <w:kern w:val="0"/>
          <w:sz w:val="24"/>
          <w:szCs w:val="24"/>
          <w:highlight w:val="white"/>
          <w:lang w:eastAsia="vi-VN" w:bidi="vi-VN"/>
          <w14:ligatures w14:val="none"/>
        </w:rPr>
        <w:t xml:space="preserve"> </w:t>
      </w:r>
      <w:r w:rsidRPr="00D1597F">
        <w:rPr>
          <w:rFonts w:eastAsia="Courier New" w:cs="Times New Roman"/>
          <w:kern w:val="0"/>
          <w:sz w:val="24"/>
          <w:szCs w:val="24"/>
          <w:highlight w:val="white"/>
          <w:lang w:eastAsia="vi-VN" w:bidi="vi-VN"/>
          <w14:ligatures w14:val="none"/>
        </w:rPr>
        <w:t>tiền đề.</w:t>
      </w:r>
    </w:p>
    <w:p w14:paraId="7B16A8A0"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11: </w:t>
      </w:r>
      <w:r w:rsidRPr="00D1597F">
        <w:rPr>
          <w:rFonts w:eastAsia="Times New Roman" w:cs="Times New Roman"/>
          <w:kern w:val="0"/>
          <w:sz w:val="24"/>
          <w:szCs w:val="24"/>
          <w:lang w:val="vi-VN" w:eastAsia="vi-VN" w:bidi="vi-VN"/>
          <w14:ligatures w14:val="none"/>
        </w:rPr>
        <w:t>Nhân t</w:t>
      </w:r>
      <w:r w:rsidRPr="00D1597F">
        <w:rPr>
          <w:rFonts w:eastAsia="Times New Roman" w:cs="Times New Roman"/>
          <w:kern w:val="0"/>
          <w:sz w:val="24"/>
          <w:szCs w:val="24"/>
          <w:lang w:eastAsia="vi-VN" w:bidi="vi-VN"/>
          <w14:ligatures w14:val="none"/>
        </w:rPr>
        <w:t>ố</w:t>
      </w:r>
      <w:r w:rsidRPr="00D1597F">
        <w:rPr>
          <w:rFonts w:eastAsia="Times New Roman" w:cs="Times New Roman"/>
          <w:kern w:val="0"/>
          <w:sz w:val="24"/>
          <w:szCs w:val="24"/>
          <w:lang w:val="vi-VN" w:eastAsia="vi-VN" w:bidi="vi-VN"/>
          <w14:ligatures w14:val="none"/>
        </w:rPr>
        <w:t xml:space="preserve"> nào sau đây có ảnh hưởng quyết định hàng đ</w:t>
      </w:r>
      <w:r w:rsidRPr="00D1597F">
        <w:rPr>
          <w:rFonts w:eastAsia="Times New Roman" w:cs="Times New Roman"/>
          <w:kern w:val="0"/>
          <w:sz w:val="24"/>
          <w:szCs w:val="24"/>
          <w:lang w:eastAsia="vi-VN" w:bidi="vi-VN"/>
          <w14:ligatures w14:val="none"/>
        </w:rPr>
        <w:t>ầ</w:t>
      </w:r>
      <w:r w:rsidRPr="00D1597F">
        <w:rPr>
          <w:rFonts w:eastAsia="Times New Roman" w:cs="Times New Roman"/>
          <w:kern w:val="0"/>
          <w:sz w:val="24"/>
          <w:szCs w:val="24"/>
          <w:lang w:val="vi-VN" w:eastAsia="vi-VN" w:bidi="vi-VN"/>
          <w14:ligatures w14:val="none"/>
        </w:rPr>
        <w:t>u đ</w:t>
      </w:r>
      <w:r w:rsidRPr="00D1597F">
        <w:rPr>
          <w:rFonts w:eastAsia="Times New Roman" w:cs="Times New Roman"/>
          <w:kern w:val="0"/>
          <w:sz w:val="24"/>
          <w:szCs w:val="24"/>
          <w:lang w:eastAsia="vi-VN" w:bidi="vi-VN"/>
          <w14:ligatures w14:val="none"/>
        </w:rPr>
        <w:t>ế</w:t>
      </w:r>
      <w:r w:rsidRPr="00D1597F">
        <w:rPr>
          <w:rFonts w:eastAsia="Times New Roman" w:cs="Times New Roman"/>
          <w:kern w:val="0"/>
          <w:sz w:val="24"/>
          <w:szCs w:val="24"/>
          <w:lang w:val="vi-VN" w:eastAsia="vi-VN" w:bidi="vi-VN"/>
          <w14:ligatures w14:val="none"/>
        </w:rPr>
        <w:t>n sự ph</w:t>
      </w:r>
      <w:r w:rsidRPr="00D1597F">
        <w:rPr>
          <w:rFonts w:eastAsia="Times New Roman" w:cs="Times New Roman"/>
          <w:kern w:val="0"/>
          <w:sz w:val="24"/>
          <w:szCs w:val="24"/>
          <w:lang w:eastAsia="vi-VN" w:bidi="vi-VN"/>
          <w14:ligatures w14:val="none"/>
        </w:rPr>
        <w:t>át</w:t>
      </w:r>
      <w:r w:rsidRPr="00D1597F">
        <w:rPr>
          <w:rFonts w:eastAsia="Times New Roman" w:cs="Times New Roman"/>
          <w:kern w:val="0"/>
          <w:sz w:val="24"/>
          <w:szCs w:val="24"/>
          <w:lang w:val="vi-VN" w:eastAsia="vi-VN" w:bidi="vi-VN"/>
          <w14:ligatures w14:val="none"/>
        </w:rPr>
        <w:t xml:space="preserve"> triển và phân bố</w:t>
      </w:r>
      <w:r w:rsidRPr="00D1597F">
        <w:rPr>
          <w:rFonts w:eastAsia="Times New Roman" w:cs="Times New Roman"/>
          <w:kern w:val="0"/>
          <w:sz w:val="24"/>
          <w:szCs w:val="24"/>
          <w:lang w:eastAsia="vi-VN" w:bidi="vi-VN"/>
          <w14:ligatures w14:val="none"/>
        </w:rPr>
        <w:t xml:space="preserve"> </w:t>
      </w:r>
      <w:r w:rsidRPr="00D1597F">
        <w:rPr>
          <w:rFonts w:eastAsia="Times New Roman" w:cs="Times New Roman"/>
          <w:kern w:val="0"/>
          <w:sz w:val="24"/>
          <w:szCs w:val="24"/>
          <w:lang w:val="vi-VN" w:eastAsia="vi-VN" w:bidi="vi-VN"/>
          <w14:ligatures w14:val="none"/>
        </w:rPr>
        <w:t>giao thông vận tải?</w:t>
      </w:r>
    </w:p>
    <w:p w14:paraId="2F4FE961" w14:textId="77777777" w:rsidR="00D1597F" w:rsidRPr="00D1597F" w:rsidRDefault="00D1597F" w:rsidP="00D1597F">
      <w:pPr>
        <w:tabs>
          <w:tab w:val="left" w:pos="5248"/>
        </w:tabs>
        <w:spacing w:after="0" w:line="240" w:lineRule="auto"/>
        <w:ind w:left="120"/>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Phân bố</w:t>
      </w:r>
      <w:r w:rsidRPr="00D1597F">
        <w:rPr>
          <w:rFonts w:eastAsia="Times New Roman" w:cs="Times New Roman"/>
          <w:kern w:val="0"/>
          <w:sz w:val="24"/>
          <w:szCs w:val="24"/>
          <w:highlight w:val="white"/>
          <w:lang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dân cư.</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highlight w:val="white"/>
          <w:lang w:val="vi-VN" w:eastAsia="vi-VN" w:bidi="vi-VN"/>
          <w14:ligatures w14:val="none"/>
        </w:rPr>
        <w:t xml:space="preserve"> Phát triển đô thị.</w:t>
      </w:r>
    </w:p>
    <w:p w14:paraId="27B8ED68" w14:textId="77777777" w:rsidR="00D1597F" w:rsidRPr="00D1597F" w:rsidRDefault="00D1597F" w:rsidP="00D1597F">
      <w:pPr>
        <w:tabs>
          <w:tab w:val="left" w:pos="5248"/>
        </w:tabs>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highlight w:val="white"/>
          <w:lang w:val="vi-VN" w:eastAsia="vi-VN" w:bidi="vi-VN"/>
          <w14:ligatures w14:val="none"/>
        </w:rPr>
        <w:t xml:space="preserve"> Các ngành sản xuất.</w:t>
      </w:r>
      <w:r w:rsidRPr="00D1597F">
        <w:rPr>
          <w:rFonts w:eastAsia="Times New Roman" w:cs="Times New Roman"/>
          <w:kern w:val="0"/>
          <w:sz w:val="24"/>
          <w:szCs w:val="24"/>
          <w14:ligatures w14:val="none"/>
        </w:rPr>
        <w:tab/>
      </w: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highlight w:val="white"/>
          <w:lang w:val="vi-VN"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Điều kiện tự nhi</w:t>
      </w:r>
      <w:r w:rsidRPr="00D1597F">
        <w:rPr>
          <w:rFonts w:eastAsia="Times New Roman" w:cs="Times New Roman"/>
          <w:kern w:val="0"/>
          <w:sz w:val="24"/>
          <w:szCs w:val="24"/>
          <w:highlight w:val="white"/>
          <w:lang w:eastAsia="vi-VN" w:bidi="vi-VN"/>
          <w14:ligatures w14:val="none"/>
        </w:rPr>
        <w:t>ê</w:t>
      </w:r>
      <w:r w:rsidRPr="00D1597F">
        <w:rPr>
          <w:rFonts w:eastAsia="Times New Roman" w:cs="Times New Roman"/>
          <w:kern w:val="0"/>
          <w:sz w:val="24"/>
          <w:szCs w:val="24"/>
          <w:highlight w:val="white"/>
          <w:lang w:val="vi-VN" w:eastAsia="vi-VN" w:bidi="vi-VN"/>
          <w14:ligatures w14:val="none"/>
        </w:rPr>
        <w:t>n.</w:t>
      </w:r>
    </w:p>
    <w:p w14:paraId="7C7866F9" w14:textId="77777777" w:rsidR="00D1597F" w:rsidRPr="00D1597F" w:rsidRDefault="00D1597F" w:rsidP="00D1597F">
      <w:pPr>
        <w:spacing w:after="0" w:line="240" w:lineRule="auto"/>
        <w:jc w:val="left"/>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12: </w:t>
      </w:r>
      <w:r w:rsidRPr="00D1597F">
        <w:rPr>
          <w:rFonts w:eastAsia="Times New Roman" w:cs="Times New Roman"/>
          <w:kern w:val="0"/>
          <w:sz w:val="24"/>
          <w:szCs w:val="24"/>
          <w:lang w:val="vi-VN" w:eastAsia="vi-VN" w:bidi="vi-VN"/>
          <w14:ligatures w14:val="none"/>
        </w:rPr>
        <w:t>Ưu điểm của ngành vận tải đường s</w:t>
      </w:r>
      <w:r w:rsidRPr="00D1597F">
        <w:rPr>
          <w:rFonts w:eastAsia="Times New Roman" w:cs="Times New Roman"/>
          <w:kern w:val="0"/>
          <w:sz w:val="24"/>
          <w:szCs w:val="24"/>
          <w:lang w:eastAsia="vi-VN" w:bidi="vi-VN"/>
          <w14:ligatures w14:val="none"/>
        </w:rPr>
        <w:t>ắ</w:t>
      </w:r>
      <w:r w:rsidRPr="00D1597F">
        <w:rPr>
          <w:rFonts w:eastAsia="Times New Roman" w:cs="Times New Roman"/>
          <w:kern w:val="0"/>
          <w:sz w:val="24"/>
          <w:szCs w:val="24"/>
          <w:lang w:val="vi-VN" w:eastAsia="vi-VN" w:bidi="vi-VN"/>
          <w14:ligatures w14:val="none"/>
        </w:rPr>
        <w:t>t là</w:t>
      </w:r>
    </w:p>
    <w:p w14:paraId="32136781" w14:textId="77777777" w:rsidR="00D1597F" w:rsidRPr="00D1597F" w:rsidRDefault="00D1597F" w:rsidP="00D1597F">
      <w:pPr>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A. </w:t>
      </w:r>
      <w:r w:rsidRPr="00D1597F">
        <w:rPr>
          <w:rFonts w:eastAsia="Times New Roman" w:cs="Times New Roman"/>
          <w:bCs/>
          <w:kern w:val="0"/>
          <w:sz w:val="24"/>
          <w:szCs w:val="24"/>
          <w:highlight w:val="white"/>
          <w:lang w:eastAsia="vi-VN" w:bidi="vi-VN"/>
          <w14:ligatures w14:val="none"/>
        </w:rPr>
        <w:t xml:space="preserve"> </w:t>
      </w:r>
      <w:r w:rsidRPr="00D1597F">
        <w:rPr>
          <w:rFonts w:eastAsia="Times New Roman" w:cs="Times New Roman"/>
          <w:kern w:val="0"/>
          <w:sz w:val="24"/>
          <w:szCs w:val="24"/>
          <w:highlight w:val="white"/>
          <w:lang w:val="vi-VN" w:eastAsia="vi-VN" w:bidi="vi-VN"/>
          <w14:ligatures w14:val="none"/>
        </w:rPr>
        <w:t>vận tải được hàng nặng trên đường xa v</w:t>
      </w:r>
      <w:r w:rsidRPr="00D1597F">
        <w:rPr>
          <w:rFonts w:eastAsia="Times New Roman" w:cs="Times New Roman"/>
          <w:kern w:val="0"/>
          <w:sz w:val="24"/>
          <w:szCs w:val="24"/>
          <w:highlight w:val="white"/>
          <w:lang w:eastAsia="vi-VN" w:bidi="vi-VN"/>
          <w14:ligatures w14:val="none"/>
        </w:rPr>
        <w:t>ớ</w:t>
      </w:r>
      <w:r w:rsidRPr="00D1597F">
        <w:rPr>
          <w:rFonts w:eastAsia="Times New Roman" w:cs="Times New Roman"/>
          <w:kern w:val="0"/>
          <w:sz w:val="24"/>
          <w:szCs w:val="24"/>
          <w:highlight w:val="white"/>
          <w:lang w:val="vi-VN" w:eastAsia="vi-VN" w:bidi="vi-VN"/>
          <w14:ligatures w14:val="none"/>
        </w:rPr>
        <w:t>i tốc độ nhanh, ổn định, giá rẻ.</w:t>
      </w:r>
    </w:p>
    <w:p w14:paraId="2D767BE2" w14:textId="77777777" w:rsidR="00D1597F" w:rsidRPr="00D1597F" w:rsidRDefault="00D1597F" w:rsidP="00D1597F">
      <w:pPr>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B. </w:t>
      </w:r>
      <w:r w:rsidRPr="00D1597F">
        <w:rPr>
          <w:rFonts w:eastAsia="Times New Roman" w:cs="Times New Roman"/>
          <w:kern w:val="0"/>
          <w:sz w:val="24"/>
          <w:szCs w:val="24"/>
          <w:lang w:val="vi-VN" w:eastAsia="vi-VN" w:bidi="vi-VN"/>
          <w14:ligatures w14:val="none"/>
        </w:rPr>
        <w:t xml:space="preserve"> tiện lợi, cơ động và có khả năng thích nghi v</w:t>
      </w:r>
      <w:r w:rsidRPr="00D1597F">
        <w:rPr>
          <w:rFonts w:eastAsia="Times New Roman" w:cs="Times New Roman"/>
          <w:kern w:val="0"/>
          <w:sz w:val="24"/>
          <w:szCs w:val="24"/>
          <w:lang w:eastAsia="vi-VN" w:bidi="vi-VN"/>
          <w14:ligatures w14:val="none"/>
        </w:rPr>
        <w:t>ớ</w:t>
      </w:r>
      <w:r w:rsidRPr="00D1597F">
        <w:rPr>
          <w:rFonts w:eastAsia="Times New Roman" w:cs="Times New Roman"/>
          <w:kern w:val="0"/>
          <w:sz w:val="24"/>
          <w:szCs w:val="24"/>
          <w:lang w:val="vi-VN" w:eastAsia="vi-VN" w:bidi="vi-VN"/>
          <w14:ligatures w14:val="none"/>
        </w:rPr>
        <w:t>i các điều kiện địa hình.</w:t>
      </w:r>
    </w:p>
    <w:p w14:paraId="357B5389" w14:textId="77777777" w:rsidR="00D1597F" w:rsidRPr="00D1597F" w:rsidRDefault="00D1597F" w:rsidP="00D1597F">
      <w:pPr>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 </w:t>
      </w:r>
      <w:r w:rsidRPr="00D1597F">
        <w:rPr>
          <w:rFonts w:eastAsia="Times New Roman" w:cs="Times New Roman"/>
          <w:kern w:val="0"/>
          <w:sz w:val="24"/>
          <w:szCs w:val="24"/>
          <w:shd w:val="clear" w:color="auto" w:fill="FFFFFF"/>
          <w:lang w:val="vi-VN" w:eastAsia="vi-VN" w:bidi="vi-VN"/>
          <w14:ligatures w14:val="none"/>
        </w:rPr>
        <w:t xml:space="preserve"> trẻ, tốc độ cao, đóng vai trò đặc biệt trong vận tải hành khách quốc tế.</w:t>
      </w:r>
    </w:p>
    <w:p w14:paraId="57407EB8" w14:textId="77777777" w:rsidR="00D1597F" w:rsidRPr="00D1597F" w:rsidRDefault="00D1597F" w:rsidP="00D1597F">
      <w:pPr>
        <w:spacing w:after="0" w:line="240" w:lineRule="auto"/>
        <w:ind w:left="120"/>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D. </w:t>
      </w:r>
      <w:r w:rsidRPr="00D1597F">
        <w:rPr>
          <w:rFonts w:eastAsia="Times New Roman" w:cs="Times New Roman"/>
          <w:bCs/>
          <w:kern w:val="0"/>
          <w:sz w:val="24"/>
          <w:szCs w:val="24"/>
          <w:lang w:val="vi-VN" w:eastAsia="vi-VN" w:bidi="vi-VN"/>
          <w14:ligatures w14:val="none"/>
        </w:rPr>
        <w:t xml:space="preserve"> </w:t>
      </w:r>
      <w:r w:rsidRPr="00D1597F">
        <w:rPr>
          <w:rFonts w:eastAsia="Times New Roman" w:cs="Times New Roman"/>
          <w:kern w:val="0"/>
          <w:sz w:val="24"/>
          <w:szCs w:val="24"/>
          <w:lang w:val="vi-VN" w:eastAsia="vi-VN" w:bidi="vi-VN"/>
          <w14:ligatures w14:val="none"/>
        </w:rPr>
        <w:t>r</w:t>
      </w:r>
      <w:r w:rsidRPr="00D1597F">
        <w:rPr>
          <w:rFonts w:eastAsia="Times New Roman" w:cs="Times New Roman"/>
          <w:kern w:val="0"/>
          <w:sz w:val="24"/>
          <w:szCs w:val="24"/>
          <w:lang w:eastAsia="vi-VN" w:bidi="vi-VN"/>
          <w14:ligatures w14:val="none"/>
        </w:rPr>
        <w:t>ẻ</w:t>
      </w:r>
      <w:r w:rsidRPr="00D1597F">
        <w:rPr>
          <w:rFonts w:eastAsia="Times New Roman" w:cs="Times New Roman"/>
          <w:kern w:val="0"/>
          <w:sz w:val="24"/>
          <w:szCs w:val="24"/>
          <w:lang w:val="vi-VN" w:eastAsia="vi-VN" w:bidi="vi-VN"/>
          <w14:ligatures w14:val="none"/>
        </w:rPr>
        <w:t>, thích hợp với hàng nặng, cồng kềnh; không yêu cầu chuyển nhanh.</w:t>
      </w:r>
    </w:p>
    <w:p w14:paraId="73ECC4F6" w14:textId="77777777" w:rsidR="00D1597F" w:rsidRPr="00FA084A" w:rsidRDefault="00D1597F" w:rsidP="00D1597F">
      <w:pPr>
        <w:widowControl w:val="0"/>
        <w:autoSpaceDE w:val="0"/>
        <w:autoSpaceDN w:val="0"/>
        <w:spacing w:after="0" w:line="240" w:lineRule="auto"/>
        <w:jc w:val="left"/>
        <w:rPr>
          <w:rFonts w:eastAsia="Times New Roman" w:cs="Times New Roman"/>
          <w:b/>
          <w:color w:val="000000"/>
          <w:kern w:val="0"/>
          <w:sz w:val="24"/>
          <w:szCs w:val="24"/>
          <w:lang w:eastAsia="vi"/>
          <w14:ligatures w14:val="none"/>
        </w:rPr>
      </w:pPr>
      <w:bookmarkStart w:id="4" w:name="_Hlk216982245"/>
      <w:r w:rsidRPr="00FA084A">
        <w:rPr>
          <w:rFonts w:eastAsia="Times New Roman" w:cs="Times New Roman"/>
          <w:b/>
          <w:color w:val="000000"/>
          <w:kern w:val="0"/>
          <w:sz w:val="24"/>
          <w:szCs w:val="24"/>
          <w:lang w:eastAsia="vi"/>
          <w14:ligatures w14:val="none"/>
        </w:rPr>
        <w:t>PHẦN II. TRẮC NGHIỆM ĐÚNG/SAI (2.0đ ).</w:t>
      </w:r>
      <w:r w:rsidRPr="00FA084A">
        <w:rPr>
          <w:rFonts w:eastAsia="Times New Roman" w:cs="Times New Roman"/>
          <w:color w:val="000000"/>
          <w:kern w:val="0"/>
          <w:sz w:val="24"/>
          <w:szCs w:val="24"/>
          <w:lang w:val="vi" w:eastAsia="vi"/>
          <w14:ligatures w14:val="none"/>
        </w:rPr>
        <w:t xml:space="preserve">Trong mỗi ý </w:t>
      </w:r>
      <w:r w:rsidRPr="00FA084A">
        <w:rPr>
          <w:rFonts w:eastAsia="Times New Roman" w:cs="Times New Roman"/>
          <w:bCs/>
          <w:color w:val="000000"/>
          <w:kern w:val="0"/>
          <w:sz w:val="24"/>
          <w:szCs w:val="24"/>
          <w:lang w:eastAsia="vi"/>
          <w14:ligatures w14:val="none"/>
        </w:rPr>
        <w:t xml:space="preserve">a, b, c, d, </w:t>
      </w:r>
      <w:r w:rsidRPr="00FA084A">
        <w:rPr>
          <w:rFonts w:eastAsia="Times New Roman" w:cs="Times New Roman"/>
          <w:color w:val="000000"/>
          <w:kern w:val="0"/>
          <w:sz w:val="24"/>
          <w:szCs w:val="24"/>
          <w:lang w:val="vi" w:eastAsia="vi"/>
          <w14:ligatures w14:val="none"/>
        </w:rPr>
        <w:t>ở mỗi câu</w:t>
      </w:r>
      <w:r w:rsidRPr="00FA084A">
        <w:rPr>
          <w:rFonts w:eastAsia="Times New Roman" w:cs="Times New Roman"/>
          <w:color w:val="000000"/>
          <w:kern w:val="0"/>
          <w:sz w:val="24"/>
          <w:szCs w:val="24"/>
          <w:lang w:eastAsia="vi"/>
          <w14:ligatures w14:val="none"/>
        </w:rPr>
        <w:t xml:space="preserve"> học</w:t>
      </w:r>
      <w:r w:rsidRPr="00FA084A">
        <w:rPr>
          <w:rFonts w:eastAsia="Times New Roman" w:cs="Times New Roman"/>
          <w:color w:val="000000"/>
          <w:kern w:val="0"/>
          <w:sz w:val="24"/>
          <w:szCs w:val="24"/>
          <w:lang w:val="vi" w:eastAsia="vi"/>
          <w14:ligatures w14:val="none"/>
        </w:rPr>
        <w:t xml:space="preserve"> sinh chọn đúng </w:t>
      </w:r>
      <w:r w:rsidRPr="00FA084A">
        <w:rPr>
          <w:rFonts w:eastAsia="Times New Roman" w:cs="Times New Roman"/>
          <w:color w:val="000000"/>
          <w:kern w:val="0"/>
          <w:sz w:val="24"/>
          <w:szCs w:val="24"/>
          <w:lang w:val="vi" w:eastAsia="vi"/>
          <w14:ligatures w14:val="none"/>
        </w:rPr>
        <w:lastRenderedPageBreak/>
        <w:t>hoặc sai. </w:t>
      </w:r>
    </w:p>
    <w:bookmarkEnd w:id="4"/>
    <w:p w14:paraId="00DE86FA" w14:textId="77777777" w:rsidR="00D1597F" w:rsidRPr="00D1597F" w:rsidRDefault="00D1597F" w:rsidP="00D1597F">
      <w:pPr>
        <w:spacing w:after="0" w:line="240" w:lineRule="auto"/>
        <w:rPr>
          <w:rFonts w:eastAsia="Times New Roman" w:cs="Times New Roman"/>
          <w:b/>
          <w:kern w:val="0"/>
          <w:sz w:val="24"/>
          <w:szCs w:val="24"/>
          <w14:ligatures w14:val="none"/>
        </w:rPr>
      </w:pPr>
    </w:p>
    <w:p w14:paraId="604A2B6A" w14:textId="2D99D073"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 </w:t>
      </w:r>
      <w:r w:rsidRPr="00D1597F">
        <w:rPr>
          <w:rFonts w:eastAsia="Calibri" w:cs="Times New Roman"/>
          <w:kern w:val="0"/>
          <w:sz w:val="24"/>
          <w:szCs w:val="24"/>
          <w14:ligatures w14:val="none"/>
        </w:rPr>
        <w:t>Cho thông tin sau:</w:t>
      </w:r>
    </w:p>
    <w:p w14:paraId="187061CB" w14:textId="77777777" w:rsidR="00D1597F" w:rsidRPr="00D1597F" w:rsidRDefault="00D1597F" w:rsidP="00D1597F">
      <w:pPr>
        <w:spacing w:after="0" w:line="240" w:lineRule="auto"/>
        <w:ind w:firstLine="720"/>
        <w:rPr>
          <w:rFonts w:eastAsia="Calibri" w:cs="Times New Roman"/>
          <w:kern w:val="0"/>
          <w:sz w:val="24"/>
          <w:szCs w:val="24"/>
          <w14:ligatures w14:val="none"/>
        </w:rPr>
      </w:pPr>
      <w:r w:rsidRPr="00D1597F">
        <w:rPr>
          <w:rFonts w:eastAsia="Calibri" w:cs="Times New Roman"/>
          <w:kern w:val="0"/>
          <w:sz w:val="24"/>
          <w:szCs w:val="24"/>
          <w14:ligatures w14:val="none"/>
        </w:rPr>
        <w:t>Đường ô tô là loại hình giao thông thuận tiện và cơ động, phù hợp với cự li vận tải trung bình và ngắn, có khả năng phối hợp hoạt động với các loại hình vận tải khác; mạng lưới ngày càng mở rộng, chất lượng và phương tiện ngày càng hiện đại. Cự li vận chuyển trung bình không lớn; tiêu thụ nhiều nhiên liệu gây ô nhiễm không khí, tiếng ồn và tai nạn giao thông,…</w:t>
      </w:r>
    </w:p>
    <w:p w14:paraId="2A646BE2" w14:textId="77777777" w:rsidR="00D1597F" w:rsidRPr="00D1597F" w:rsidRDefault="00D1597F" w:rsidP="00D1597F">
      <w:pPr>
        <w:spacing w:after="0" w:line="240" w:lineRule="auto"/>
        <w:rPr>
          <w:rFonts w:eastAsia="Calibri" w:cs="Times New Roman"/>
          <w:kern w:val="0"/>
          <w:sz w:val="24"/>
          <w:szCs w:val="24"/>
          <w14:ligatures w14:val="none"/>
        </w:rPr>
      </w:pPr>
      <w:r w:rsidRPr="00D1597F">
        <w:rPr>
          <w:rFonts w:eastAsia="Calibri" w:cs="Times New Roman"/>
          <w:b/>
          <w:kern w:val="0"/>
          <w:sz w:val="24"/>
          <w:szCs w:val="24"/>
          <w14:ligatures w14:val="none"/>
        </w:rPr>
        <w:t>a)</w:t>
      </w:r>
      <w:r w:rsidRPr="00D1597F">
        <w:rPr>
          <w:rFonts w:eastAsia="Calibri" w:cs="Times New Roman"/>
          <w:kern w:val="0"/>
          <w:sz w:val="24"/>
          <w:szCs w:val="24"/>
          <w14:ligatures w14:val="none"/>
        </w:rPr>
        <w:t xml:space="preserve"> Đường ô tô có cự li vận chuyển trung bình không lớn.</w:t>
      </w:r>
    </w:p>
    <w:p w14:paraId="698B8D59" w14:textId="77777777" w:rsidR="00D1597F" w:rsidRPr="00D1597F" w:rsidRDefault="00D1597F" w:rsidP="00D1597F">
      <w:pPr>
        <w:spacing w:after="0" w:line="240" w:lineRule="auto"/>
        <w:rPr>
          <w:rFonts w:eastAsia="Calibri" w:cs="Times New Roman"/>
          <w:kern w:val="0"/>
          <w:sz w:val="24"/>
          <w:szCs w:val="24"/>
          <w14:ligatures w14:val="none"/>
        </w:rPr>
      </w:pPr>
      <w:r w:rsidRPr="00D1597F">
        <w:rPr>
          <w:rFonts w:eastAsia="Calibri" w:cs="Times New Roman"/>
          <w:b/>
          <w:kern w:val="0"/>
          <w:sz w:val="24"/>
          <w:szCs w:val="24"/>
          <w14:ligatures w14:val="none"/>
        </w:rPr>
        <w:t>b)</w:t>
      </w:r>
      <w:r w:rsidRPr="00D1597F">
        <w:rPr>
          <w:rFonts w:eastAsia="Calibri" w:cs="Times New Roman"/>
          <w:kern w:val="0"/>
          <w:sz w:val="24"/>
          <w:szCs w:val="24"/>
          <w14:ligatures w14:val="none"/>
        </w:rPr>
        <w:t xml:space="preserve"> Khối lượng vận chuyển bằng đường ô tô thấp hơn các loại đường khác.</w:t>
      </w:r>
    </w:p>
    <w:p w14:paraId="29BA7DC7" w14:textId="77777777" w:rsidR="00D1597F" w:rsidRPr="00D1597F" w:rsidRDefault="00D1597F" w:rsidP="00D1597F">
      <w:pPr>
        <w:spacing w:after="0" w:line="240" w:lineRule="auto"/>
        <w:rPr>
          <w:rFonts w:eastAsia="Calibri" w:cs="Times New Roman"/>
          <w:kern w:val="0"/>
          <w:sz w:val="24"/>
          <w:szCs w:val="24"/>
          <w14:ligatures w14:val="none"/>
        </w:rPr>
      </w:pPr>
      <w:r w:rsidRPr="00D1597F">
        <w:rPr>
          <w:rFonts w:eastAsia="Calibri" w:cs="Times New Roman"/>
          <w:b/>
          <w:kern w:val="0"/>
          <w:sz w:val="24"/>
          <w:szCs w:val="24"/>
          <w14:ligatures w14:val="none"/>
        </w:rPr>
        <w:t>c)</w:t>
      </w:r>
      <w:r w:rsidRPr="00D1597F">
        <w:rPr>
          <w:rFonts w:eastAsia="Calibri" w:cs="Times New Roman"/>
          <w:kern w:val="0"/>
          <w:sz w:val="24"/>
          <w:szCs w:val="24"/>
          <w14:ligatures w14:val="none"/>
        </w:rPr>
        <w:t xml:space="preserve"> Mức độ và số lượng tai nạn đường ô tô lớn và chỉ đứng sau đường hàng không.</w:t>
      </w:r>
    </w:p>
    <w:p w14:paraId="72780B17" w14:textId="77777777" w:rsidR="00D1597F" w:rsidRPr="00D1597F" w:rsidRDefault="00D1597F" w:rsidP="00D1597F">
      <w:pPr>
        <w:spacing w:after="0" w:line="240" w:lineRule="auto"/>
        <w:rPr>
          <w:rFonts w:eastAsia="Calibri" w:cs="Times New Roman"/>
          <w:kern w:val="0"/>
          <w:sz w:val="24"/>
          <w:szCs w:val="24"/>
          <w14:ligatures w14:val="none"/>
        </w:rPr>
      </w:pPr>
      <w:r w:rsidRPr="00D1597F">
        <w:rPr>
          <w:rFonts w:eastAsia="Calibri" w:cs="Times New Roman"/>
          <w:b/>
          <w:kern w:val="0"/>
          <w:sz w:val="24"/>
          <w:szCs w:val="24"/>
          <w14:ligatures w14:val="none"/>
        </w:rPr>
        <w:t>d)</w:t>
      </w:r>
      <w:r w:rsidRPr="00D1597F">
        <w:rPr>
          <w:rFonts w:eastAsia="Calibri" w:cs="Times New Roman"/>
          <w:kern w:val="0"/>
          <w:sz w:val="24"/>
          <w:szCs w:val="24"/>
          <w14:ligatures w14:val="none"/>
        </w:rPr>
        <w:t xml:space="preserve"> Ở nhóm nước phát triển có chiều dài đường ô tô cao tốc lớn hơn nhóm nước đang phát triển.</w:t>
      </w:r>
    </w:p>
    <w:p w14:paraId="024E5C5B"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2: </w:t>
      </w:r>
      <w:r w:rsidRPr="00D1597F">
        <w:rPr>
          <w:rFonts w:eastAsia="Times New Roman" w:cs="Times New Roman"/>
          <w:kern w:val="0"/>
          <w:sz w:val="24"/>
          <w:szCs w:val="24"/>
          <w14:ligatures w14:val="none"/>
        </w:rPr>
        <w:t>Cho bảng số liệu:</w:t>
      </w:r>
      <w:r w:rsidRPr="00D1597F">
        <w:rPr>
          <w:rFonts w:eastAsia="Times New Roman" w:cs="Times New Roman"/>
          <w:kern w:val="0"/>
          <w:sz w:val="24"/>
          <w:szCs w:val="24"/>
          <w:lang w:val="vi-VN"/>
          <w14:ligatures w14:val="none"/>
        </w:rPr>
        <w:t xml:space="preserve"> </w:t>
      </w:r>
      <w:r w:rsidRPr="00D1597F">
        <w:rPr>
          <w:rFonts w:eastAsia="Times New Roman" w:cs="Times New Roman"/>
          <w:kern w:val="0"/>
          <w:sz w:val="24"/>
          <w:szCs w:val="24"/>
          <w14:ligatures w14:val="none"/>
        </w:rPr>
        <w:t xml:space="preserve"> SẢN LƯỢNG DẦU MỎ VÀ ĐIỆN CỦA THẾ GIỚI, GIAI ĐOẠN 2000 – 2019</w:t>
      </w:r>
    </w:p>
    <w:tbl>
      <w:tblPr>
        <w:tblStyle w:val="TableGrid2"/>
        <w:tblW w:w="0" w:type="auto"/>
        <w:jc w:val="center"/>
        <w:tblLook w:val="04A0" w:firstRow="1" w:lastRow="0" w:firstColumn="1" w:lastColumn="0" w:noHBand="0" w:noVBand="1"/>
      </w:tblPr>
      <w:tblGrid>
        <w:gridCol w:w="2405"/>
        <w:gridCol w:w="1701"/>
        <w:gridCol w:w="1701"/>
        <w:gridCol w:w="1673"/>
        <w:gridCol w:w="1870"/>
      </w:tblGrid>
      <w:tr w:rsidR="00D1597F" w:rsidRPr="00D1597F" w14:paraId="799F11BF" w14:textId="77777777" w:rsidTr="00001ED8">
        <w:trPr>
          <w:jc w:val="center"/>
        </w:trPr>
        <w:tc>
          <w:tcPr>
            <w:tcW w:w="2405" w:type="dxa"/>
          </w:tcPr>
          <w:p w14:paraId="1339D139" w14:textId="77777777" w:rsidR="00D1597F" w:rsidRPr="00D1597F" w:rsidRDefault="00D1597F" w:rsidP="00D1597F">
            <w:pPr>
              <w:spacing w:line="240" w:lineRule="auto"/>
              <w:jc w:val="left"/>
              <w:rPr>
                <w:rFonts w:ascii="Calibri" w:hAnsi="Calibri"/>
                <w:b/>
                <w:bCs/>
                <w:sz w:val="24"/>
                <w:szCs w:val="24"/>
                <w:lang w:val="vi-VN"/>
              </w:rPr>
            </w:pPr>
            <w:r w:rsidRPr="00D1597F">
              <w:rPr>
                <w:rFonts w:ascii="Calibri" w:hAnsi="Calibri"/>
                <w:b/>
                <w:bCs/>
                <w:sz w:val="24"/>
                <w:szCs w:val="24"/>
                <w:lang w:val="vi-VN"/>
              </w:rPr>
              <w:t xml:space="preserve">                 Năm</w:t>
            </w:r>
          </w:p>
        </w:tc>
        <w:tc>
          <w:tcPr>
            <w:tcW w:w="1701" w:type="dxa"/>
          </w:tcPr>
          <w:p w14:paraId="2C1C3A19" w14:textId="77777777" w:rsidR="00D1597F" w:rsidRPr="00D1597F" w:rsidRDefault="00D1597F" w:rsidP="00D1597F">
            <w:pPr>
              <w:spacing w:line="240" w:lineRule="auto"/>
              <w:jc w:val="center"/>
              <w:rPr>
                <w:rFonts w:ascii="Calibri" w:hAnsi="Calibri"/>
                <w:b/>
                <w:bCs/>
                <w:sz w:val="24"/>
                <w:szCs w:val="24"/>
                <w:lang w:val="vi-VN"/>
              </w:rPr>
            </w:pPr>
            <w:r w:rsidRPr="00D1597F">
              <w:rPr>
                <w:rFonts w:ascii="Calibri" w:hAnsi="Calibri"/>
                <w:b/>
                <w:bCs/>
                <w:sz w:val="24"/>
                <w:szCs w:val="24"/>
                <w:lang w:val="vi-VN"/>
              </w:rPr>
              <w:t>2000</w:t>
            </w:r>
          </w:p>
        </w:tc>
        <w:tc>
          <w:tcPr>
            <w:tcW w:w="1701" w:type="dxa"/>
          </w:tcPr>
          <w:p w14:paraId="51ED9903" w14:textId="77777777" w:rsidR="00D1597F" w:rsidRPr="00D1597F" w:rsidRDefault="00D1597F" w:rsidP="00D1597F">
            <w:pPr>
              <w:spacing w:line="240" w:lineRule="auto"/>
              <w:jc w:val="center"/>
              <w:rPr>
                <w:rFonts w:ascii="Calibri" w:hAnsi="Calibri"/>
                <w:b/>
                <w:bCs/>
                <w:sz w:val="24"/>
                <w:szCs w:val="24"/>
                <w:lang w:val="vi-VN"/>
              </w:rPr>
            </w:pPr>
            <w:r w:rsidRPr="00D1597F">
              <w:rPr>
                <w:rFonts w:ascii="Calibri" w:hAnsi="Calibri"/>
                <w:b/>
                <w:bCs/>
                <w:sz w:val="24"/>
                <w:szCs w:val="24"/>
                <w:lang w:val="vi-VN"/>
              </w:rPr>
              <w:t>2010</w:t>
            </w:r>
          </w:p>
        </w:tc>
        <w:tc>
          <w:tcPr>
            <w:tcW w:w="1673" w:type="dxa"/>
          </w:tcPr>
          <w:p w14:paraId="2313F051" w14:textId="77777777" w:rsidR="00D1597F" w:rsidRPr="00D1597F" w:rsidRDefault="00D1597F" w:rsidP="00D1597F">
            <w:pPr>
              <w:spacing w:line="240" w:lineRule="auto"/>
              <w:jc w:val="center"/>
              <w:rPr>
                <w:rFonts w:ascii="Calibri" w:hAnsi="Calibri"/>
                <w:b/>
                <w:bCs/>
                <w:sz w:val="24"/>
                <w:szCs w:val="24"/>
                <w:lang w:val="vi-VN"/>
              </w:rPr>
            </w:pPr>
            <w:r w:rsidRPr="00D1597F">
              <w:rPr>
                <w:rFonts w:ascii="Calibri" w:hAnsi="Calibri"/>
                <w:b/>
                <w:bCs/>
                <w:sz w:val="24"/>
                <w:szCs w:val="24"/>
                <w:lang w:val="vi-VN"/>
              </w:rPr>
              <w:t>2015</w:t>
            </w:r>
          </w:p>
        </w:tc>
        <w:tc>
          <w:tcPr>
            <w:tcW w:w="1870" w:type="dxa"/>
          </w:tcPr>
          <w:p w14:paraId="4EF7204D" w14:textId="77777777" w:rsidR="00D1597F" w:rsidRPr="00D1597F" w:rsidRDefault="00D1597F" w:rsidP="00D1597F">
            <w:pPr>
              <w:spacing w:line="240" w:lineRule="auto"/>
              <w:jc w:val="center"/>
              <w:rPr>
                <w:rFonts w:ascii="Calibri" w:hAnsi="Calibri"/>
                <w:b/>
                <w:bCs/>
                <w:sz w:val="24"/>
                <w:szCs w:val="24"/>
                <w:lang w:val="vi-VN"/>
              </w:rPr>
            </w:pPr>
            <w:r w:rsidRPr="00D1597F">
              <w:rPr>
                <w:rFonts w:ascii="Calibri" w:hAnsi="Calibri"/>
                <w:b/>
                <w:bCs/>
                <w:sz w:val="24"/>
                <w:szCs w:val="24"/>
                <w:lang w:val="vi-VN"/>
              </w:rPr>
              <w:t>2019</w:t>
            </w:r>
          </w:p>
        </w:tc>
      </w:tr>
      <w:tr w:rsidR="00D1597F" w:rsidRPr="00D1597F" w14:paraId="67970449" w14:textId="77777777" w:rsidTr="00001ED8">
        <w:trPr>
          <w:jc w:val="center"/>
        </w:trPr>
        <w:tc>
          <w:tcPr>
            <w:tcW w:w="2405" w:type="dxa"/>
          </w:tcPr>
          <w:p w14:paraId="6678BC2D" w14:textId="77777777" w:rsidR="00D1597F" w:rsidRPr="00D1597F" w:rsidRDefault="00D1597F" w:rsidP="00D1597F">
            <w:pPr>
              <w:widowControl w:val="0"/>
              <w:autoSpaceDE w:val="0"/>
              <w:autoSpaceDN w:val="0"/>
              <w:spacing w:line="240" w:lineRule="auto"/>
              <w:jc w:val="left"/>
              <w:rPr>
                <w:rFonts w:ascii="Calibri" w:hAnsi="Calibri"/>
                <w:sz w:val="24"/>
                <w:szCs w:val="24"/>
              </w:rPr>
            </w:pPr>
            <w:r w:rsidRPr="00D1597F">
              <w:rPr>
                <w:rFonts w:ascii="Calibri" w:hAnsi="Calibri"/>
                <w:sz w:val="24"/>
                <w:szCs w:val="24"/>
              </w:rPr>
              <w:t xml:space="preserve">Dầu mỏ </w:t>
            </w:r>
            <w:r w:rsidRPr="00D1597F">
              <w:rPr>
                <w:rFonts w:ascii="Calibri" w:hAnsi="Calibri"/>
                <w:i/>
                <w:sz w:val="24"/>
                <w:szCs w:val="24"/>
              </w:rPr>
              <w:t>(triệu tấn)</w:t>
            </w:r>
          </w:p>
        </w:tc>
        <w:tc>
          <w:tcPr>
            <w:tcW w:w="1701" w:type="dxa"/>
          </w:tcPr>
          <w:p w14:paraId="40D80ADA"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3 605,5</w:t>
            </w:r>
          </w:p>
        </w:tc>
        <w:tc>
          <w:tcPr>
            <w:tcW w:w="1701" w:type="dxa"/>
          </w:tcPr>
          <w:p w14:paraId="3B251461"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3 983,4</w:t>
            </w:r>
          </w:p>
        </w:tc>
        <w:tc>
          <w:tcPr>
            <w:tcW w:w="1673" w:type="dxa"/>
          </w:tcPr>
          <w:p w14:paraId="188B9625"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4 362,9</w:t>
            </w:r>
          </w:p>
        </w:tc>
        <w:tc>
          <w:tcPr>
            <w:tcW w:w="1870" w:type="dxa"/>
          </w:tcPr>
          <w:p w14:paraId="3E0BD92A"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4 484,5</w:t>
            </w:r>
          </w:p>
        </w:tc>
      </w:tr>
      <w:tr w:rsidR="00D1597F" w:rsidRPr="00D1597F" w14:paraId="32C8D9B2" w14:textId="77777777" w:rsidTr="00001ED8">
        <w:trPr>
          <w:jc w:val="center"/>
        </w:trPr>
        <w:tc>
          <w:tcPr>
            <w:tcW w:w="2405" w:type="dxa"/>
          </w:tcPr>
          <w:p w14:paraId="278C512B" w14:textId="77777777" w:rsidR="00D1597F" w:rsidRPr="00D1597F" w:rsidRDefault="00D1597F" w:rsidP="00D1597F">
            <w:pPr>
              <w:widowControl w:val="0"/>
              <w:autoSpaceDE w:val="0"/>
              <w:autoSpaceDN w:val="0"/>
              <w:spacing w:line="240" w:lineRule="auto"/>
              <w:jc w:val="left"/>
              <w:rPr>
                <w:rFonts w:ascii="Calibri" w:hAnsi="Calibri"/>
                <w:sz w:val="24"/>
                <w:szCs w:val="24"/>
              </w:rPr>
            </w:pPr>
            <w:r w:rsidRPr="00D1597F">
              <w:rPr>
                <w:rFonts w:ascii="Calibri" w:hAnsi="Calibri"/>
                <w:sz w:val="24"/>
                <w:szCs w:val="24"/>
              </w:rPr>
              <w:t xml:space="preserve">Điện </w:t>
            </w:r>
            <w:r w:rsidRPr="00D1597F">
              <w:rPr>
                <w:rFonts w:ascii="Calibri" w:hAnsi="Calibri"/>
                <w:i/>
                <w:sz w:val="24"/>
                <w:szCs w:val="24"/>
              </w:rPr>
              <w:t>(tỉ KWh)</w:t>
            </w:r>
          </w:p>
        </w:tc>
        <w:tc>
          <w:tcPr>
            <w:tcW w:w="1701" w:type="dxa"/>
          </w:tcPr>
          <w:p w14:paraId="4D12A0A2"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1 555,3</w:t>
            </w:r>
          </w:p>
        </w:tc>
        <w:tc>
          <w:tcPr>
            <w:tcW w:w="1701" w:type="dxa"/>
          </w:tcPr>
          <w:p w14:paraId="5EA941AA"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21 570,7</w:t>
            </w:r>
          </w:p>
        </w:tc>
        <w:tc>
          <w:tcPr>
            <w:tcW w:w="1673" w:type="dxa"/>
          </w:tcPr>
          <w:p w14:paraId="1E48F64B"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24 266,3</w:t>
            </w:r>
          </w:p>
        </w:tc>
        <w:tc>
          <w:tcPr>
            <w:tcW w:w="1870" w:type="dxa"/>
          </w:tcPr>
          <w:p w14:paraId="701D656C" w14:textId="77777777" w:rsidR="00D1597F" w:rsidRPr="00D1597F" w:rsidRDefault="00D1597F" w:rsidP="00D1597F">
            <w:pPr>
              <w:widowControl w:val="0"/>
              <w:autoSpaceDE w:val="0"/>
              <w:autoSpaceDN w:val="0"/>
              <w:spacing w:line="240" w:lineRule="auto"/>
              <w:jc w:val="center"/>
              <w:rPr>
                <w:rFonts w:ascii="Calibri" w:hAnsi="Calibri"/>
                <w:sz w:val="24"/>
                <w:szCs w:val="24"/>
              </w:rPr>
            </w:pPr>
            <w:r w:rsidRPr="00D1597F">
              <w:rPr>
                <w:rFonts w:ascii="Calibri" w:hAnsi="Calibri"/>
                <w:sz w:val="24"/>
                <w:szCs w:val="24"/>
              </w:rPr>
              <w:t>27 004,7</w:t>
            </w:r>
          </w:p>
        </w:tc>
      </w:tr>
    </w:tbl>
    <w:p w14:paraId="5E544612" w14:textId="7DD2D7EA" w:rsidR="00D1597F" w:rsidRPr="00D1597F" w:rsidRDefault="00D1597F" w:rsidP="00D1597F">
      <w:pPr>
        <w:widowControl w:val="0"/>
        <w:autoSpaceDE w:val="0"/>
        <w:autoSpaceDN w:val="0"/>
        <w:spacing w:after="0" w:line="240" w:lineRule="auto"/>
        <w:rPr>
          <w:rFonts w:eastAsia="Times New Roman" w:cs="Times New Roman"/>
          <w:kern w:val="0"/>
          <w:sz w:val="24"/>
          <w:szCs w:val="24"/>
          <w:lang w:val="vi-VN"/>
          <w14:ligatures w14:val="none"/>
        </w:rPr>
      </w:pPr>
      <w:r w:rsidRPr="00D1597F">
        <w:rPr>
          <w:rFonts w:eastAsia="Times New Roman" w:cs="Times New Roman"/>
          <w:b/>
          <w:bCs/>
          <w:kern w:val="0"/>
          <w:sz w:val="24"/>
          <w:szCs w:val="24"/>
          <w14:ligatures w14:val="none"/>
        </w:rPr>
        <w:t>a</w:t>
      </w:r>
      <w:r w:rsidRPr="00D1597F">
        <w:rPr>
          <w:rFonts w:eastAsia="Times New Roman" w:cs="Times New Roman"/>
          <w:b/>
          <w:bCs/>
          <w:kern w:val="0"/>
          <w:sz w:val="24"/>
          <w:szCs w:val="24"/>
          <w:lang w:val="vi-VN"/>
          <w14:ligatures w14:val="none"/>
        </w:rPr>
        <w:t>)</w:t>
      </w:r>
      <w:r w:rsidRPr="00D1597F">
        <w:rPr>
          <w:rFonts w:eastAsia="Times New Roman" w:cs="Times New Roman"/>
          <w:kern w:val="0"/>
          <w:sz w:val="24"/>
          <w:szCs w:val="24"/>
          <w:lang w:val="vi-VN"/>
          <w14:ligatures w14:val="none"/>
        </w:rPr>
        <w:t xml:space="preserve"> </w:t>
      </w:r>
      <w:r w:rsidRPr="00D1597F">
        <w:rPr>
          <w:rFonts w:eastAsia="Times New Roman" w:cs="Times New Roman"/>
          <w:kern w:val="0"/>
          <w:sz w:val="24"/>
          <w:szCs w:val="24"/>
          <w14:ligatures w14:val="none"/>
        </w:rPr>
        <w:t>Từ năm 2000 đến năm 2019, sản lượng dầu mỏ của thế giới có xu hướng giảm.</w:t>
      </w:r>
      <w:r w:rsidRPr="00D1597F">
        <w:rPr>
          <w:rFonts w:eastAsia="Times New Roman" w:cs="Times New Roman"/>
          <w:kern w:val="0"/>
          <w:sz w:val="24"/>
          <w:szCs w:val="24"/>
          <w:lang w:val="vi-VN"/>
          <w14:ligatures w14:val="none"/>
        </w:rPr>
        <w:t xml:space="preserve"> </w:t>
      </w:r>
    </w:p>
    <w:p w14:paraId="62111A85" w14:textId="1CB2361A" w:rsidR="00D1597F" w:rsidRPr="00D1597F" w:rsidRDefault="00D1597F" w:rsidP="00D1597F">
      <w:pPr>
        <w:widowControl w:val="0"/>
        <w:autoSpaceDE w:val="0"/>
        <w:autoSpaceDN w:val="0"/>
        <w:spacing w:after="0" w:line="240" w:lineRule="auto"/>
        <w:rPr>
          <w:rFonts w:eastAsia="Times New Roman" w:cs="Times New Roman"/>
          <w:kern w:val="0"/>
          <w:sz w:val="24"/>
          <w:szCs w:val="24"/>
          <w:lang w:val="vi-VN"/>
          <w14:ligatures w14:val="none"/>
        </w:rPr>
      </w:pPr>
      <w:r w:rsidRPr="00D1597F">
        <w:rPr>
          <w:rFonts w:eastAsia="Times New Roman" w:cs="Times New Roman"/>
          <w:b/>
          <w:bCs/>
          <w:kern w:val="0"/>
          <w:sz w:val="24"/>
          <w:szCs w:val="24"/>
          <w14:ligatures w14:val="none"/>
        </w:rPr>
        <w:t>b</w:t>
      </w:r>
      <w:r w:rsidRPr="00D1597F">
        <w:rPr>
          <w:rFonts w:eastAsia="Times New Roman" w:cs="Times New Roman"/>
          <w:b/>
          <w:bCs/>
          <w:kern w:val="0"/>
          <w:sz w:val="24"/>
          <w:szCs w:val="24"/>
          <w:lang w:val="vi-VN"/>
          <w14:ligatures w14:val="none"/>
        </w:rPr>
        <w:t>)</w:t>
      </w:r>
      <w:r w:rsidRPr="00D1597F">
        <w:rPr>
          <w:rFonts w:eastAsia="Times New Roman" w:cs="Times New Roman"/>
          <w:kern w:val="0"/>
          <w:sz w:val="24"/>
          <w:szCs w:val="24"/>
          <w14:ligatures w14:val="none"/>
        </w:rPr>
        <w:t xml:space="preserve"> Giai đoạn 2000 - 2019, sản lượng điện</w:t>
      </w:r>
      <w:r w:rsidRPr="00D1597F">
        <w:rPr>
          <w:rFonts w:eastAsia="Times New Roman" w:cs="Times New Roman"/>
          <w:kern w:val="0"/>
          <w:sz w:val="24"/>
          <w:szCs w:val="24"/>
          <w:lang w:val="vi-VN"/>
          <w14:ligatures w14:val="none"/>
        </w:rPr>
        <w:t xml:space="preserve"> </w:t>
      </w:r>
      <w:r w:rsidRPr="00D1597F">
        <w:rPr>
          <w:rFonts w:eastAsia="Times New Roman" w:cs="Times New Roman"/>
          <w:kern w:val="0"/>
          <w:sz w:val="24"/>
          <w:szCs w:val="24"/>
          <w14:ligatures w14:val="none"/>
        </w:rPr>
        <w:t>của thế giới có xu hướng tăng.</w:t>
      </w:r>
      <w:r w:rsidRPr="00D1597F">
        <w:rPr>
          <w:rFonts w:eastAsia="Times New Roman" w:cs="Times New Roman"/>
          <w:kern w:val="0"/>
          <w:sz w:val="24"/>
          <w:szCs w:val="24"/>
          <w:lang w:val="vi-VN"/>
          <w14:ligatures w14:val="none"/>
        </w:rPr>
        <w:t xml:space="preserve">  </w:t>
      </w:r>
      <w:r w:rsidRPr="00D1597F">
        <w:rPr>
          <w:rFonts w:eastAsia="Times New Roman" w:cs="Times New Roman"/>
          <w:kern w:val="0"/>
          <w:sz w:val="24"/>
          <w:szCs w:val="24"/>
          <w14:ligatures w14:val="none"/>
        </w:rPr>
        <w:t xml:space="preserve"> </w:t>
      </w:r>
    </w:p>
    <w:p w14:paraId="4533556E" w14:textId="7BD2544A" w:rsidR="00D1597F" w:rsidRPr="00D1597F" w:rsidRDefault="00D1597F" w:rsidP="00D1597F">
      <w:pPr>
        <w:widowControl w:val="0"/>
        <w:autoSpaceDE w:val="0"/>
        <w:autoSpaceDN w:val="0"/>
        <w:spacing w:after="0" w:line="240" w:lineRule="auto"/>
        <w:rPr>
          <w:rFonts w:eastAsia="Times New Roman" w:cs="Times New Roman"/>
          <w:kern w:val="0"/>
          <w:sz w:val="24"/>
          <w:szCs w:val="24"/>
          <w:lang w:val="vi-VN"/>
          <w14:ligatures w14:val="none"/>
        </w:rPr>
      </w:pPr>
      <w:r w:rsidRPr="00D1597F">
        <w:rPr>
          <w:rFonts w:eastAsia="Times New Roman" w:cs="Times New Roman"/>
          <w:b/>
          <w:bCs/>
          <w:kern w:val="0"/>
          <w:sz w:val="24"/>
          <w:szCs w:val="24"/>
          <w14:ligatures w14:val="none"/>
        </w:rPr>
        <w:t>c</w:t>
      </w:r>
      <w:r w:rsidRPr="00D1597F">
        <w:rPr>
          <w:rFonts w:eastAsia="Times New Roman" w:cs="Times New Roman"/>
          <w:b/>
          <w:bCs/>
          <w:kern w:val="0"/>
          <w:sz w:val="24"/>
          <w:szCs w:val="24"/>
          <w:lang w:val="vi-VN"/>
          <w14:ligatures w14:val="none"/>
        </w:rPr>
        <w:t>)</w:t>
      </w:r>
      <w:r w:rsidRPr="00D1597F">
        <w:rPr>
          <w:rFonts w:eastAsia="Times New Roman" w:cs="Times New Roman"/>
          <w:kern w:val="0"/>
          <w:sz w:val="24"/>
          <w:szCs w:val="24"/>
          <w14:ligatures w14:val="none"/>
        </w:rPr>
        <w:t xml:space="preserve"> Sản lượng điện nhỏ</w:t>
      </w:r>
      <w:r w:rsidRPr="00D1597F">
        <w:rPr>
          <w:rFonts w:eastAsia="Times New Roman" w:cs="Times New Roman"/>
          <w:kern w:val="0"/>
          <w:sz w:val="24"/>
          <w:szCs w:val="24"/>
          <w:lang w:val="vi-VN"/>
          <w14:ligatures w14:val="none"/>
        </w:rPr>
        <w:t xml:space="preserve"> nhất</w:t>
      </w:r>
      <w:r w:rsidRPr="00D1597F">
        <w:rPr>
          <w:rFonts w:eastAsia="Times New Roman" w:cs="Times New Roman"/>
          <w:kern w:val="0"/>
          <w:sz w:val="24"/>
          <w:szCs w:val="24"/>
          <w14:ligatures w14:val="none"/>
        </w:rPr>
        <w:t xml:space="preserve"> vào năm 2010</w:t>
      </w:r>
      <w:r w:rsidRPr="00D1597F">
        <w:rPr>
          <w:rFonts w:eastAsia="Times New Roman" w:cs="Times New Roman"/>
          <w:kern w:val="0"/>
          <w:sz w:val="24"/>
          <w:szCs w:val="24"/>
          <w:lang w:val="vi-VN"/>
          <w14:ligatures w14:val="none"/>
        </w:rPr>
        <w:t xml:space="preserve">. </w:t>
      </w:r>
    </w:p>
    <w:p w14:paraId="5D613321" w14:textId="4EF89AB6" w:rsidR="00D1597F" w:rsidRPr="00D1597F" w:rsidRDefault="00D1597F" w:rsidP="00D1597F">
      <w:pPr>
        <w:widowControl w:val="0"/>
        <w:autoSpaceDE w:val="0"/>
        <w:autoSpaceDN w:val="0"/>
        <w:spacing w:after="0" w:line="240" w:lineRule="auto"/>
        <w:rPr>
          <w:rFonts w:eastAsia="Times New Roman" w:cs="Times New Roman"/>
          <w:spacing w:val="4"/>
          <w:kern w:val="0"/>
          <w:sz w:val="24"/>
          <w:szCs w:val="24"/>
          <w:lang w:val="vi-VN"/>
          <w14:ligatures w14:val="none"/>
        </w:rPr>
      </w:pPr>
      <w:r w:rsidRPr="00D1597F">
        <w:rPr>
          <w:rFonts w:eastAsia="Times New Roman" w:cs="Times New Roman"/>
          <w:b/>
          <w:bCs/>
          <w:spacing w:val="4"/>
          <w:kern w:val="0"/>
          <w:sz w:val="24"/>
          <w:szCs w:val="24"/>
          <w14:ligatures w14:val="none"/>
        </w:rPr>
        <w:t>d</w:t>
      </w:r>
      <w:r w:rsidRPr="00D1597F">
        <w:rPr>
          <w:rFonts w:eastAsia="Times New Roman" w:cs="Times New Roman"/>
          <w:b/>
          <w:bCs/>
          <w:spacing w:val="4"/>
          <w:kern w:val="0"/>
          <w:sz w:val="24"/>
          <w:szCs w:val="24"/>
          <w:lang w:val="vi-VN"/>
          <w14:ligatures w14:val="none"/>
        </w:rPr>
        <w:t>)</w:t>
      </w:r>
      <w:r w:rsidRPr="00D1597F">
        <w:rPr>
          <w:rFonts w:eastAsia="Times New Roman" w:cs="Times New Roman"/>
          <w:spacing w:val="4"/>
          <w:kern w:val="0"/>
          <w:sz w:val="24"/>
          <w:szCs w:val="24"/>
          <w14:ligatures w14:val="none"/>
        </w:rPr>
        <w:t xml:space="preserve"> Biểu đồ thích hợp nhất thể hiện sản lượng dầu mỏ và điện của thế giới giai đoạn 2000 - 2019 là biểu đồ cột.</w:t>
      </w:r>
    </w:p>
    <w:p w14:paraId="077A1EB6" w14:textId="77777777" w:rsidR="00D1597F" w:rsidRPr="00FA084A" w:rsidRDefault="00D1597F" w:rsidP="00D1597F">
      <w:pPr>
        <w:spacing w:after="0" w:line="240" w:lineRule="auto"/>
        <w:rPr>
          <w:rFonts w:eastAsia="Calibri" w:cs="Times New Roman"/>
          <w:color w:val="000000"/>
          <w:kern w:val="0"/>
          <w:sz w:val="24"/>
          <w:szCs w:val="24"/>
          <w14:ligatures w14:val="none"/>
        </w:rPr>
      </w:pPr>
      <w:bookmarkStart w:id="5" w:name="_Hlk216982555"/>
      <w:r w:rsidRPr="00FA084A">
        <w:rPr>
          <w:rFonts w:eastAsia="Calibri" w:cs="Times New Roman"/>
          <w:b/>
          <w:color w:val="000000"/>
          <w:kern w:val="0"/>
          <w:sz w:val="24"/>
          <w:szCs w:val="24"/>
          <w14:ligatures w14:val="none"/>
        </w:rPr>
        <w:t>PHẦN III (2,0đ) CÂU TRẮC NGHIỆM TRẢ LỜI NGẮN.</w:t>
      </w:r>
      <w:r w:rsidRPr="00FA084A">
        <w:rPr>
          <w:rFonts w:eastAsia="Calibri" w:cs="Times New Roman"/>
          <w:color w:val="000000"/>
          <w:kern w:val="0"/>
          <w:sz w:val="24"/>
          <w:szCs w:val="24"/>
          <w14:ligatures w14:val="none"/>
        </w:rPr>
        <w:t xml:space="preserve"> Thí sinh trả lời từ câu 1 đến câu 4</w:t>
      </w:r>
    </w:p>
    <w:bookmarkEnd w:id="5"/>
    <w:p w14:paraId="74F34E7B" w14:textId="7037D04A"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1: </w:t>
      </w:r>
      <w:r w:rsidRPr="00D1597F">
        <w:rPr>
          <w:rFonts w:eastAsia="Calibri" w:cs="Times New Roman"/>
          <w:kern w:val="0"/>
          <w:sz w:val="24"/>
          <w:szCs w:val="24"/>
          <w14:ligatures w14:val="none"/>
        </w:rPr>
        <w:t xml:space="preserve">Cho bảng số liệu:  </w:t>
      </w:r>
      <w:r w:rsidRPr="00D1597F">
        <w:rPr>
          <w:rFonts w:eastAsia="Calibri" w:cs="Times New Roman"/>
          <w:bCs/>
          <w:kern w:val="0"/>
          <w:sz w:val="24"/>
          <w:szCs w:val="24"/>
          <w14:ligatures w14:val="none"/>
        </w:rPr>
        <w:t>SẢN LƯỢNG DẦU MỎ CỦA THẾ GIỚI, GIAI ĐOẠN 1990 - 2020</w:t>
      </w:r>
    </w:p>
    <w:p w14:paraId="3516A830" w14:textId="77777777" w:rsidR="00D1597F" w:rsidRPr="00D1597F" w:rsidRDefault="00D1597F" w:rsidP="00D1597F">
      <w:pPr>
        <w:spacing w:after="0" w:line="240" w:lineRule="auto"/>
        <w:contextualSpacing/>
        <w:jc w:val="right"/>
        <w:rPr>
          <w:rFonts w:eastAsia="Calibri" w:cs="Times New Roman"/>
          <w:bCs/>
          <w:i/>
          <w:kern w:val="0"/>
          <w:sz w:val="24"/>
          <w:szCs w:val="24"/>
          <w14:ligatures w14:val="none"/>
        </w:rPr>
      </w:pPr>
      <w:r w:rsidRPr="00D1597F">
        <w:rPr>
          <w:rFonts w:eastAsia="Calibri" w:cs="Times New Roman"/>
          <w:bCs/>
          <w:i/>
          <w:kern w:val="0"/>
          <w:sz w:val="24"/>
          <w:szCs w:val="24"/>
          <w14:ligatures w14:val="none"/>
        </w:rPr>
        <w:t>(Đơn vị: triệu tấn)</w:t>
      </w:r>
    </w:p>
    <w:tbl>
      <w:tblPr>
        <w:tblStyle w:val="TableGrid10"/>
        <w:tblW w:w="9620" w:type="dxa"/>
        <w:jc w:val="center"/>
        <w:tblLook w:val="04A0" w:firstRow="1" w:lastRow="0" w:firstColumn="1" w:lastColumn="0" w:noHBand="0" w:noVBand="1"/>
      </w:tblPr>
      <w:tblGrid>
        <w:gridCol w:w="2093"/>
        <w:gridCol w:w="1755"/>
        <w:gridCol w:w="1924"/>
        <w:gridCol w:w="1924"/>
        <w:gridCol w:w="1924"/>
      </w:tblGrid>
      <w:tr w:rsidR="00D1597F" w:rsidRPr="00D1597F" w14:paraId="64E83741" w14:textId="77777777" w:rsidTr="00001ED8">
        <w:trPr>
          <w:jc w:val="center"/>
        </w:trPr>
        <w:tc>
          <w:tcPr>
            <w:tcW w:w="2093" w:type="dxa"/>
          </w:tcPr>
          <w:p w14:paraId="413F1BAB" w14:textId="77777777" w:rsidR="00D1597F" w:rsidRPr="00D1597F" w:rsidRDefault="00D1597F" w:rsidP="00D1597F">
            <w:pPr>
              <w:spacing w:line="240" w:lineRule="auto"/>
              <w:contextualSpacing/>
              <w:jc w:val="center"/>
              <w:rPr>
                <w:rFonts w:ascii="Calibri" w:hAnsi="Calibri"/>
                <w:b/>
                <w:bCs/>
                <w:sz w:val="24"/>
                <w:szCs w:val="24"/>
              </w:rPr>
            </w:pPr>
            <w:r w:rsidRPr="00D1597F">
              <w:rPr>
                <w:rFonts w:ascii="Calibri" w:hAnsi="Calibri"/>
                <w:b/>
                <w:bCs/>
                <w:sz w:val="24"/>
                <w:szCs w:val="24"/>
              </w:rPr>
              <w:t>Năm</w:t>
            </w:r>
          </w:p>
        </w:tc>
        <w:tc>
          <w:tcPr>
            <w:tcW w:w="1755" w:type="dxa"/>
            <w:vAlign w:val="center"/>
          </w:tcPr>
          <w:p w14:paraId="2D154DFB" w14:textId="77777777" w:rsidR="00D1597F" w:rsidRPr="00D1597F" w:rsidRDefault="00D1597F" w:rsidP="00D1597F">
            <w:pPr>
              <w:spacing w:line="240" w:lineRule="auto"/>
              <w:contextualSpacing/>
              <w:jc w:val="center"/>
              <w:rPr>
                <w:rFonts w:ascii="Calibri" w:hAnsi="Calibri"/>
                <w:b/>
                <w:bCs/>
                <w:sz w:val="24"/>
                <w:szCs w:val="24"/>
              </w:rPr>
            </w:pPr>
            <w:r w:rsidRPr="00D1597F">
              <w:rPr>
                <w:rFonts w:ascii="Calibri" w:hAnsi="Calibri"/>
                <w:b/>
                <w:bCs/>
                <w:sz w:val="24"/>
                <w:szCs w:val="24"/>
              </w:rPr>
              <w:t>1990</w:t>
            </w:r>
          </w:p>
        </w:tc>
        <w:tc>
          <w:tcPr>
            <w:tcW w:w="1924" w:type="dxa"/>
            <w:vAlign w:val="center"/>
          </w:tcPr>
          <w:p w14:paraId="255D6E60" w14:textId="77777777" w:rsidR="00D1597F" w:rsidRPr="00D1597F" w:rsidRDefault="00D1597F" w:rsidP="00D1597F">
            <w:pPr>
              <w:spacing w:line="240" w:lineRule="auto"/>
              <w:contextualSpacing/>
              <w:jc w:val="center"/>
              <w:rPr>
                <w:rFonts w:ascii="Calibri" w:hAnsi="Calibri"/>
                <w:b/>
                <w:bCs/>
                <w:sz w:val="24"/>
                <w:szCs w:val="24"/>
              </w:rPr>
            </w:pPr>
            <w:r w:rsidRPr="00D1597F">
              <w:rPr>
                <w:rFonts w:ascii="Calibri" w:hAnsi="Calibri"/>
                <w:b/>
                <w:bCs/>
                <w:sz w:val="24"/>
                <w:szCs w:val="24"/>
              </w:rPr>
              <w:t>2000</w:t>
            </w:r>
          </w:p>
        </w:tc>
        <w:tc>
          <w:tcPr>
            <w:tcW w:w="1924" w:type="dxa"/>
            <w:vAlign w:val="center"/>
          </w:tcPr>
          <w:p w14:paraId="0C602AB3" w14:textId="77777777" w:rsidR="00D1597F" w:rsidRPr="00D1597F" w:rsidRDefault="00D1597F" w:rsidP="00D1597F">
            <w:pPr>
              <w:spacing w:line="240" w:lineRule="auto"/>
              <w:contextualSpacing/>
              <w:jc w:val="center"/>
              <w:rPr>
                <w:rFonts w:ascii="Calibri" w:hAnsi="Calibri"/>
                <w:b/>
                <w:bCs/>
                <w:sz w:val="24"/>
                <w:szCs w:val="24"/>
              </w:rPr>
            </w:pPr>
            <w:r w:rsidRPr="00D1597F">
              <w:rPr>
                <w:rFonts w:ascii="Calibri" w:hAnsi="Calibri"/>
                <w:b/>
                <w:bCs/>
                <w:sz w:val="24"/>
                <w:szCs w:val="24"/>
              </w:rPr>
              <w:t>2010</w:t>
            </w:r>
          </w:p>
        </w:tc>
        <w:tc>
          <w:tcPr>
            <w:tcW w:w="1924" w:type="dxa"/>
            <w:vAlign w:val="center"/>
          </w:tcPr>
          <w:p w14:paraId="6052D5FD" w14:textId="77777777" w:rsidR="00D1597F" w:rsidRPr="00D1597F" w:rsidRDefault="00D1597F" w:rsidP="00D1597F">
            <w:pPr>
              <w:spacing w:line="240" w:lineRule="auto"/>
              <w:contextualSpacing/>
              <w:jc w:val="center"/>
              <w:rPr>
                <w:rFonts w:ascii="Calibri" w:hAnsi="Calibri"/>
                <w:b/>
                <w:bCs/>
                <w:sz w:val="24"/>
                <w:szCs w:val="24"/>
              </w:rPr>
            </w:pPr>
            <w:r w:rsidRPr="00D1597F">
              <w:rPr>
                <w:rFonts w:ascii="Calibri" w:hAnsi="Calibri"/>
                <w:b/>
                <w:bCs/>
                <w:sz w:val="24"/>
                <w:szCs w:val="24"/>
              </w:rPr>
              <w:t>2020</w:t>
            </w:r>
          </w:p>
        </w:tc>
      </w:tr>
      <w:tr w:rsidR="00D1597F" w:rsidRPr="00D1597F" w14:paraId="7D200525" w14:textId="77777777" w:rsidTr="00001ED8">
        <w:trPr>
          <w:jc w:val="center"/>
        </w:trPr>
        <w:tc>
          <w:tcPr>
            <w:tcW w:w="2093" w:type="dxa"/>
          </w:tcPr>
          <w:p w14:paraId="3B9CAB7B" w14:textId="77777777" w:rsidR="00D1597F" w:rsidRPr="00D1597F" w:rsidRDefault="00D1597F" w:rsidP="00D1597F">
            <w:pPr>
              <w:spacing w:line="240" w:lineRule="auto"/>
              <w:contextualSpacing/>
              <w:jc w:val="center"/>
              <w:rPr>
                <w:rFonts w:ascii="Calibri" w:hAnsi="Calibri"/>
                <w:bCs/>
                <w:sz w:val="24"/>
                <w:szCs w:val="24"/>
              </w:rPr>
            </w:pPr>
            <w:r w:rsidRPr="00D1597F">
              <w:rPr>
                <w:rFonts w:ascii="Calibri" w:hAnsi="Calibri"/>
                <w:bCs/>
                <w:sz w:val="24"/>
                <w:szCs w:val="24"/>
              </w:rPr>
              <w:t>Sản lượng dầu mỏ</w:t>
            </w:r>
          </w:p>
        </w:tc>
        <w:tc>
          <w:tcPr>
            <w:tcW w:w="1755" w:type="dxa"/>
            <w:vAlign w:val="center"/>
          </w:tcPr>
          <w:p w14:paraId="046B529F" w14:textId="77777777" w:rsidR="00D1597F" w:rsidRPr="00D1597F" w:rsidRDefault="00D1597F" w:rsidP="00D1597F">
            <w:pPr>
              <w:spacing w:line="240" w:lineRule="auto"/>
              <w:contextualSpacing/>
              <w:jc w:val="center"/>
              <w:rPr>
                <w:rFonts w:ascii="Calibri" w:hAnsi="Calibri"/>
                <w:bCs/>
                <w:sz w:val="24"/>
                <w:szCs w:val="24"/>
              </w:rPr>
            </w:pPr>
            <w:r w:rsidRPr="00D1597F">
              <w:rPr>
                <w:rFonts w:ascii="Calibri" w:hAnsi="Calibri"/>
                <w:bCs/>
                <w:sz w:val="24"/>
                <w:szCs w:val="24"/>
              </w:rPr>
              <w:t>3157,9</w:t>
            </w:r>
          </w:p>
        </w:tc>
        <w:tc>
          <w:tcPr>
            <w:tcW w:w="1924" w:type="dxa"/>
            <w:vAlign w:val="center"/>
          </w:tcPr>
          <w:p w14:paraId="244D556F" w14:textId="77777777" w:rsidR="00D1597F" w:rsidRPr="00D1597F" w:rsidRDefault="00D1597F" w:rsidP="00D1597F">
            <w:pPr>
              <w:spacing w:line="240" w:lineRule="auto"/>
              <w:contextualSpacing/>
              <w:jc w:val="center"/>
              <w:rPr>
                <w:rFonts w:ascii="Calibri" w:hAnsi="Calibri"/>
                <w:bCs/>
                <w:sz w:val="24"/>
                <w:szCs w:val="24"/>
              </w:rPr>
            </w:pPr>
            <w:r w:rsidRPr="00D1597F">
              <w:rPr>
                <w:rFonts w:ascii="Calibri" w:hAnsi="Calibri"/>
                <w:bCs/>
                <w:sz w:val="24"/>
                <w:szCs w:val="24"/>
              </w:rPr>
              <w:t>3598,3</w:t>
            </w:r>
          </w:p>
        </w:tc>
        <w:tc>
          <w:tcPr>
            <w:tcW w:w="1924" w:type="dxa"/>
            <w:vAlign w:val="center"/>
          </w:tcPr>
          <w:p w14:paraId="45D35B97" w14:textId="77777777" w:rsidR="00D1597F" w:rsidRPr="00D1597F" w:rsidRDefault="00D1597F" w:rsidP="00D1597F">
            <w:pPr>
              <w:spacing w:line="240" w:lineRule="auto"/>
              <w:contextualSpacing/>
              <w:jc w:val="center"/>
              <w:rPr>
                <w:rFonts w:ascii="Calibri" w:hAnsi="Calibri"/>
                <w:bCs/>
                <w:sz w:val="24"/>
                <w:szCs w:val="24"/>
              </w:rPr>
            </w:pPr>
            <w:r w:rsidRPr="00D1597F">
              <w:rPr>
                <w:rFonts w:ascii="Calibri" w:hAnsi="Calibri"/>
                <w:bCs/>
                <w:sz w:val="24"/>
                <w:szCs w:val="24"/>
              </w:rPr>
              <w:t>3978,6</w:t>
            </w:r>
          </w:p>
        </w:tc>
        <w:tc>
          <w:tcPr>
            <w:tcW w:w="1924" w:type="dxa"/>
            <w:vAlign w:val="center"/>
          </w:tcPr>
          <w:p w14:paraId="586D88A5" w14:textId="77777777" w:rsidR="00D1597F" w:rsidRPr="00D1597F" w:rsidRDefault="00D1597F" w:rsidP="00D1597F">
            <w:pPr>
              <w:spacing w:line="240" w:lineRule="auto"/>
              <w:contextualSpacing/>
              <w:jc w:val="center"/>
              <w:rPr>
                <w:rFonts w:ascii="Calibri" w:hAnsi="Calibri"/>
                <w:bCs/>
                <w:sz w:val="24"/>
                <w:szCs w:val="24"/>
              </w:rPr>
            </w:pPr>
            <w:r w:rsidRPr="00D1597F">
              <w:rPr>
                <w:rFonts w:ascii="Calibri" w:hAnsi="Calibri"/>
                <w:bCs/>
                <w:sz w:val="24"/>
                <w:szCs w:val="24"/>
              </w:rPr>
              <w:t>4165,1</w:t>
            </w:r>
          </w:p>
        </w:tc>
      </w:tr>
    </w:tbl>
    <w:p w14:paraId="50724929" w14:textId="77777777" w:rsidR="00D1597F" w:rsidRPr="00D1597F" w:rsidRDefault="00D1597F" w:rsidP="00D1597F">
      <w:pPr>
        <w:spacing w:after="0" w:line="240" w:lineRule="auto"/>
        <w:rPr>
          <w:rFonts w:eastAsia="Calibri" w:cs="Times New Roman"/>
          <w:kern w:val="0"/>
          <w:sz w:val="24"/>
          <w:szCs w:val="24"/>
          <w14:ligatures w14:val="none"/>
        </w:rPr>
      </w:pPr>
      <w:r w:rsidRPr="00D1597F">
        <w:rPr>
          <w:rFonts w:eastAsia="Calibri" w:cs="Times New Roman"/>
          <w:kern w:val="0"/>
          <w:sz w:val="24"/>
          <w:szCs w:val="24"/>
          <w14:ligatures w14:val="none"/>
        </w:rPr>
        <w:t xml:space="preserve">Căn cứ vào bảng số liệu trên, cho biết tốc độ tăng trưởng sản lượng dầu mỏ của thế giới năm 2020 tăng thêm bao nhiêu % so với năm 1990 (coi sản lượng năm 1990 = 100%) (làm tròn kết quả đến hàng đơn vị của %)    </w:t>
      </w:r>
    </w:p>
    <w:p w14:paraId="469F6FB9"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2: </w:t>
      </w:r>
      <w:r w:rsidRPr="00D1597F">
        <w:rPr>
          <w:rFonts w:eastAsia="Calibri" w:cs="Times New Roman"/>
          <w:color w:val="000000"/>
          <w:kern w:val="0"/>
          <w:sz w:val="24"/>
          <w:szCs w:val="24"/>
          <w14:ligatures w14:val="none"/>
        </w:rPr>
        <w:t>Sản lượng dầu thô khai thác của vùng Đông Nam Bộ năm 2015 và năm 2021 lần lượt là 7,7 triệu tấn và 4,2 triệu tấn. Hãy cho biết sản lượng dầu thô khai thác của vùng Đông Nam Bộ năm 2021 so với năm 2015 giảm bao nhiêu triệu tấn? (làm tròn kết quả đến một chữ số thập phân)</w:t>
      </w:r>
    </w:p>
    <w:p w14:paraId="2F2FC974"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3: </w:t>
      </w:r>
      <w:r w:rsidRPr="00D1597F">
        <w:rPr>
          <w:rFonts w:eastAsia="Calibri" w:cs="Times New Roman"/>
          <w:kern w:val="0"/>
          <w:sz w:val="24"/>
          <w:szCs w:val="24"/>
          <w14:ligatures w14:val="none"/>
        </w:rPr>
        <w:t xml:space="preserve">Biết trữ lượng than của toàn thế giới là 1069,7 tỉ tấn, trữ lượng than của châu Á là 329,9 tỉ tấn. Tính tỉ trọng trữ lượng than của châu Á so với toàn thế giới. (làm tròn kết quả đến số thập phân thứ nhất của %) </w:t>
      </w:r>
    </w:p>
    <w:p w14:paraId="3C94B1F6" w14:textId="77777777" w:rsidR="00D1597F" w:rsidRPr="00D1597F" w:rsidRDefault="00D1597F" w:rsidP="00D1597F">
      <w:pPr>
        <w:spacing w:after="0" w:line="240" w:lineRule="auto"/>
        <w:rPr>
          <w:rFonts w:eastAsia="Times New Roman" w:cs="Times New Roman"/>
          <w:kern w:val="0"/>
          <w:sz w:val="24"/>
          <w:szCs w:val="24"/>
          <w14:ligatures w14:val="none"/>
        </w:rPr>
      </w:pPr>
      <w:r w:rsidRPr="00D1597F">
        <w:rPr>
          <w:rFonts w:eastAsia="Times New Roman" w:cs="Times New Roman"/>
          <w:b/>
          <w:kern w:val="0"/>
          <w:sz w:val="24"/>
          <w:szCs w:val="24"/>
          <w14:ligatures w14:val="none"/>
        </w:rPr>
        <w:t xml:space="preserve">Câu 4: </w:t>
      </w:r>
      <w:r w:rsidRPr="00D1597F">
        <w:rPr>
          <w:rFonts w:eastAsia="Calibri" w:cs="Times New Roman"/>
          <w:kern w:val="0"/>
          <w:sz w:val="24"/>
          <w:szCs w:val="24"/>
          <w14:ligatures w14:val="none"/>
        </w:rPr>
        <w:t xml:space="preserve"> Cho bảng số liệu:</w:t>
      </w:r>
    </w:p>
    <w:p w14:paraId="2F7BF393" w14:textId="77777777" w:rsidR="00D1597F" w:rsidRPr="00D1597F" w:rsidRDefault="00D1597F" w:rsidP="00D1597F">
      <w:pPr>
        <w:spacing w:after="0" w:line="240" w:lineRule="auto"/>
        <w:contextualSpacing/>
        <w:jc w:val="center"/>
        <w:rPr>
          <w:rFonts w:eastAsia="Calibri" w:cs="Times New Roman"/>
          <w:kern w:val="0"/>
          <w:sz w:val="24"/>
          <w:szCs w:val="24"/>
          <w14:ligatures w14:val="none"/>
        </w:rPr>
      </w:pPr>
      <w:r w:rsidRPr="00D1597F">
        <w:rPr>
          <w:rFonts w:eastAsia="Calibri" w:cs="Times New Roman"/>
          <w:kern w:val="0"/>
          <w:sz w:val="24"/>
          <w:szCs w:val="24"/>
          <w14:ligatures w14:val="none"/>
        </w:rPr>
        <w:t xml:space="preserve">KHỐI LƯỢNG VẬN CHUYỂN VÀ LUÂN CHUYỂN HÀNG HÓA TRUNG BÌNH </w:t>
      </w:r>
    </w:p>
    <w:p w14:paraId="413C13A3" w14:textId="77777777" w:rsidR="00D1597F" w:rsidRPr="00D1597F" w:rsidRDefault="00D1597F" w:rsidP="00D1597F">
      <w:pPr>
        <w:spacing w:after="0" w:line="240" w:lineRule="auto"/>
        <w:contextualSpacing/>
        <w:jc w:val="center"/>
        <w:rPr>
          <w:rFonts w:eastAsia="Calibri" w:cs="Times New Roman"/>
          <w:kern w:val="0"/>
          <w:sz w:val="24"/>
          <w:szCs w:val="24"/>
          <w14:ligatures w14:val="none"/>
        </w:rPr>
      </w:pPr>
      <w:r w:rsidRPr="00D1597F">
        <w:rPr>
          <w:rFonts w:eastAsia="Calibri" w:cs="Times New Roman"/>
          <w:kern w:val="0"/>
          <w:sz w:val="24"/>
          <w:szCs w:val="24"/>
          <w14:ligatures w14:val="none"/>
        </w:rPr>
        <w:t>CỦA ĐƯỜNG Ô TÔ Ở VIỆT NAM NĂM 2020</w:t>
      </w:r>
    </w:p>
    <w:tbl>
      <w:tblPr>
        <w:tblStyle w:val="TableGrid00"/>
        <w:tblW w:w="0" w:type="auto"/>
        <w:jc w:val="center"/>
        <w:tblLook w:val="04A0" w:firstRow="1" w:lastRow="0" w:firstColumn="1" w:lastColumn="0" w:noHBand="0" w:noVBand="1"/>
      </w:tblPr>
      <w:tblGrid>
        <w:gridCol w:w="3108"/>
        <w:gridCol w:w="3126"/>
        <w:gridCol w:w="3116"/>
      </w:tblGrid>
      <w:tr w:rsidR="00D1597F" w:rsidRPr="00D1597F" w14:paraId="6E9AC0D7" w14:textId="77777777" w:rsidTr="00001ED8">
        <w:trPr>
          <w:jc w:val="center"/>
        </w:trPr>
        <w:tc>
          <w:tcPr>
            <w:tcW w:w="3108" w:type="dxa"/>
            <w:vAlign w:val="center"/>
          </w:tcPr>
          <w:p w14:paraId="38CA27C3" w14:textId="77777777" w:rsidR="00D1597F" w:rsidRPr="00D1597F" w:rsidRDefault="00D1597F" w:rsidP="00D1597F">
            <w:pPr>
              <w:spacing w:line="240" w:lineRule="auto"/>
              <w:contextualSpacing/>
              <w:jc w:val="center"/>
              <w:textAlignment w:val="baseline"/>
              <w:rPr>
                <w:rFonts w:eastAsia="Times New Roman"/>
                <w:b/>
                <w:sz w:val="24"/>
                <w:szCs w:val="24"/>
              </w:rPr>
            </w:pPr>
            <w:r w:rsidRPr="00D1597F">
              <w:rPr>
                <w:rFonts w:eastAsia="Times New Roman"/>
                <w:b/>
                <w:sz w:val="24"/>
                <w:szCs w:val="24"/>
              </w:rPr>
              <w:t>Phương tiện vận tải</w:t>
            </w:r>
          </w:p>
        </w:tc>
        <w:tc>
          <w:tcPr>
            <w:tcW w:w="3126" w:type="dxa"/>
            <w:vAlign w:val="center"/>
          </w:tcPr>
          <w:p w14:paraId="3E642B9F" w14:textId="77777777" w:rsidR="00D1597F" w:rsidRPr="00D1597F" w:rsidRDefault="00D1597F" w:rsidP="00D1597F">
            <w:pPr>
              <w:spacing w:line="240" w:lineRule="auto"/>
              <w:contextualSpacing/>
              <w:jc w:val="center"/>
              <w:textAlignment w:val="baseline"/>
              <w:rPr>
                <w:rFonts w:eastAsia="Times New Roman"/>
                <w:b/>
                <w:sz w:val="24"/>
                <w:szCs w:val="24"/>
              </w:rPr>
            </w:pPr>
            <w:r w:rsidRPr="00D1597F">
              <w:rPr>
                <w:rFonts w:eastAsia="Times New Roman"/>
                <w:b/>
                <w:sz w:val="24"/>
                <w:szCs w:val="24"/>
              </w:rPr>
              <w:t xml:space="preserve">Khối lượng vận chuyển </w:t>
            </w:r>
            <w:r w:rsidRPr="00D1597F">
              <w:rPr>
                <w:rFonts w:eastAsia="Times New Roman"/>
                <w:i/>
                <w:sz w:val="24"/>
                <w:szCs w:val="24"/>
              </w:rPr>
              <w:t>(triệu tấn)</w:t>
            </w:r>
          </w:p>
        </w:tc>
        <w:tc>
          <w:tcPr>
            <w:tcW w:w="3116" w:type="dxa"/>
            <w:vAlign w:val="center"/>
          </w:tcPr>
          <w:p w14:paraId="23EA4D0D" w14:textId="737FF6EC" w:rsidR="00D1597F" w:rsidRPr="00D1597F" w:rsidRDefault="00D1597F" w:rsidP="00D1597F">
            <w:pPr>
              <w:spacing w:line="240" w:lineRule="auto"/>
              <w:contextualSpacing/>
              <w:jc w:val="center"/>
              <w:textAlignment w:val="baseline"/>
              <w:rPr>
                <w:rFonts w:eastAsia="Times New Roman"/>
                <w:b/>
                <w:sz w:val="24"/>
                <w:szCs w:val="24"/>
              </w:rPr>
            </w:pPr>
            <w:r w:rsidRPr="00D1597F">
              <w:rPr>
                <w:rFonts w:eastAsia="Times New Roman"/>
                <w:b/>
                <w:sz w:val="24"/>
                <w:szCs w:val="24"/>
              </w:rPr>
              <w:t>Khối l</w:t>
            </w:r>
            <w:r w:rsidR="00F4497F">
              <w:rPr>
                <w:rFonts w:eastAsia="Times New Roman"/>
                <w:b/>
                <w:sz w:val="24"/>
                <w:szCs w:val="24"/>
              </w:rPr>
              <w:t>ượ</w:t>
            </w:r>
            <w:r w:rsidRPr="00D1597F">
              <w:rPr>
                <w:rFonts w:eastAsia="Times New Roman"/>
                <w:b/>
                <w:sz w:val="24"/>
                <w:szCs w:val="24"/>
              </w:rPr>
              <w:t xml:space="preserve">ng luân chuyển </w:t>
            </w:r>
            <w:r w:rsidRPr="00D1597F">
              <w:rPr>
                <w:rFonts w:eastAsia="Times New Roman"/>
                <w:i/>
                <w:sz w:val="24"/>
                <w:szCs w:val="24"/>
              </w:rPr>
              <w:t>(triệu tấn.km)</w:t>
            </w:r>
          </w:p>
        </w:tc>
      </w:tr>
      <w:tr w:rsidR="00D1597F" w:rsidRPr="00D1597F" w14:paraId="78DDF2E7" w14:textId="77777777" w:rsidTr="00001ED8">
        <w:trPr>
          <w:jc w:val="center"/>
        </w:trPr>
        <w:tc>
          <w:tcPr>
            <w:tcW w:w="3108" w:type="dxa"/>
            <w:vAlign w:val="center"/>
          </w:tcPr>
          <w:p w14:paraId="41E4DF22" w14:textId="77777777" w:rsidR="00D1597F" w:rsidRPr="00D1597F" w:rsidRDefault="00D1597F" w:rsidP="00F4497F">
            <w:pPr>
              <w:spacing w:line="240" w:lineRule="auto"/>
              <w:contextualSpacing/>
              <w:jc w:val="center"/>
              <w:textAlignment w:val="baseline"/>
              <w:rPr>
                <w:rFonts w:eastAsia="Times New Roman"/>
                <w:sz w:val="24"/>
                <w:szCs w:val="24"/>
              </w:rPr>
            </w:pPr>
            <w:r w:rsidRPr="00D1597F">
              <w:rPr>
                <w:rFonts w:eastAsia="Times New Roman"/>
                <w:sz w:val="24"/>
                <w:szCs w:val="24"/>
              </w:rPr>
              <w:t>Đường ô tô</w:t>
            </w:r>
          </w:p>
        </w:tc>
        <w:tc>
          <w:tcPr>
            <w:tcW w:w="3126" w:type="dxa"/>
            <w:vAlign w:val="center"/>
          </w:tcPr>
          <w:p w14:paraId="0450EBE7" w14:textId="77777777" w:rsidR="00D1597F" w:rsidRPr="00D1597F" w:rsidRDefault="00D1597F" w:rsidP="00D1597F">
            <w:pPr>
              <w:spacing w:line="240" w:lineRule="auto"/>
              <w:contextualSpacing/>
              <w:jc w:val="center"/>
              <w:textAlignment w:val="baseline"/>
              <w:rPr>
                <w:rFonts w:eastAsia="Times New Roman"/>
                <w:sz w:val="24"/>
                <w:szCs w:val="24"/>
              </w:rPr>
            </w:pPr>
            <w:r w:rsidRPr="00D1597F">
              <w:rPr>
                <w:rFonts w:eastAsia="Times New Roman"/>
                <w:sz w:val="24"/>
                <w:szCs w:val="24"/>
              </w:rPr>
              <w:t>1 307,9</w:t>
            </w:r>
          </w:p>
        </w:tc>
        <w:tc>
          <w:tcPr>
            <w:tcW w:w="3116" w:type="dxa"/>
            <w:vAlign w:val="center"/>
          </w:tcPr>
          <w:p w14:paraId="2F76BA83" w14:textId="77777777" w:rsidR="00D1597F" w:rsidRPr="00D1597F" w:rsidRDefault="00D1597F" w:rsidP="00D1597F">
            <w:pPr>
              <w:spacing w:line="240" w:lineRule="auto"/>
              <w:contextualSpacing/>
              <w:jc w:val="center"/>
              <w:textAlignment w:val="baseline"/>
              <w:rPr>
                <w:rFonts w:eastAsia="Times New Roman"/>
                <w:sz w:val="24"/>
                <w:szCs w:val="24"/>
              </w:rPr>
            </w:pPr>
            <w:r w:rsidRPr="00D1597F">
              <w:rPr>
                <w:rFonts w:eastAsia="Times New Roman"/>
                <w:sz w:val="24"/>
                <w:szCs w:val="24"/>
              </w:rPr>
              <w:t>75 162,9</w:t>
            </w:r>
          </w:p>
        </w:tc>
      </w:tr>
    </w:tbl>
    <w:p w14:paraId="75BC7469" w14:textId="77777777" w:rsidR="00D1597F" w:rsidRPr="00D1597F" w:rsidRDefault="00D1597F" w:rsidP="00D1597F">
      <w:pPr>
        <w:shd w:val="clear" w:color="auto" w:fill="FFFFFF"/>
        <w:spacing w:after="0" w:line="240" w:lineRule="auto"/>
        <w:contextualSpacing/>
        <w:jc w:val="right"/>
        <w:textAlignment w:val="baseline"/>
        <w:rPr>
          <w:rFonts w:eastAsia="Times New Roman" w:cs="Times New Roman"/>
          <w:i/>
          <w:kern w:val="0"/>
          <w:sz w:val="24"/>
          <w:szCs w:val="24"/>
          <w14:ligatures w14:val="none"/>
        </w:rPr>
      </w:pPr>
      <w:r w:rsidRPr="00D1597F">
        <w:rPr>
          <w:rFonts w:eastAsia="Times New Roman" w:cs="Times New Roman"/>
          <w:i/>
          <w:kern w:val="0"/>
          <w:sz w:val="24"/>
          <w:szCs w:val="24"/>
          <w14:ligatures w14:val="none"/>
        </w:rPr>
        <w:t>(Nguồn: https://www.gso.gov.vn/)</w:t>
      </w:r>
    </w:p>
    <w:p w14:paraId="59CAE0F2" w14:textId="77777777" w:rsidR="00D1597F" w:rsidRPr="00D1597F" w:rsidRDefault="00D1597F" w:rsidP="00D1597F">
      <w:pPr>
        <w:spacing w:after="0" w:line="240" w:lineRule="auto"/>
        <w:contextualSpacing/>
        <w:rPr>
          <w:rFonts w:eastAsia="Calibri" w:cs="Times New Roman"/>
          <w:kern w:val="0"/>
          <w:sz w:val="24"/>
          <w:szCs w:val="24"/>
          <w14:ligatures w14:val="none"/>
        </w:rPr>
      </w:pPr>
      <w:r w:rsidRPr="00D1597F">
        <w:rPr>
          <w:rFonts w:eastAsia="Calibri" w:cs="Times New Roman"/>
          <w:kern w:val="0"/>
          <w:sz w:val="24"/>
          <w:szCs w:val="24"/>
          <w14:ligatures w14:val="none"/>
        </w:rPr>
        <w:t>Căn cứ vào bảng số liệu trên, tính cự li vận chuyển trung bình của đường ô tô nước ta năm 2020 (làm tròn kết quả đến số thập phân thứ nhất của km)</w:t>
      </w:r>
    </w:p>
    <w:p w14:paraId="3B27E386" w14:textId="77777777" w:rsidR="00D1597F" w:rsidRPr="00FA084A" w:rsidRDefault="00D1597F" w:rsidP="00D1597F">
      <w:pPr>
        <w:widowControl w:val="0"/>
        <w:tabs>
          <w:tab w:val="left" w:pos="5217"/>
        </w:tabs>
        <w:spacing w:after="0" w:line="240" w:lineRule="auto"/>
        <w:ind w:left="-180"/>
        <w:rPr>
          <w:rFonts w:eastAsia="Times New Roman" w:cs="Times New Roman"/>
          <w:b/>
          <w:bCs/>
          <w:kern w:val="0"/>
          <w:sz w:val="24"/>
          <w:szCs w:val="24"/>
          <w:lang w:eastAsia="vi-VN" w:bidi="vi-VN"/>
          <w14:ligatures w14:val="none"/>
        </w:rPr>
      </w:pPr>
      <w:r w:rsidRPr="00D1597F">
        <w:rPr>
          <w:rFonts w:eastAsia="Times New Roman" w:cs="Times New Roman"/>
          <w:b/>
          <w:bCs/>
          <w:kern w:val="0"/>
          <w:sz w:val="24"/>
          <w:szCs w:val="24"/>
          <w:lang w:eastAsia="vi-VN" w:bidi="vi-VN"/>
          <w14:ligatures w14:val="none"/>
        </w:rPr>
        <w:t>PHẦN B</w:t>
      </w:r>
      <w:r w:rsidRPr="00FA084A">
        <w:rPr>
          <w:rFonts w:eastAsia="Times New Roman" w:cs="Times New Roman"/>
          <w:b/>
          <w:bCs/>
          <w:kern w:val="0"/>
          <w:sz w:val="24"/>
          <w:szCs w:val="24"/>
          <w:lang w:eastAsia="vi-VN" w:bidi="vi-VN"/>
          <w14:ligatures w14:val="none"/>
        </w:rPr>
        <w:t>. TỰ LUẬN (3,0đ).</w:t>
      </w:r>
    </w:p>
    <w:p w14:paraId="04505D95" w14:textId="77777777" w:rsidR="00D1597F" w:rsidRPr="00FA084A" w:rsidRDefault="00D1597F" w:rsidP="00D1597F">
      <w:pPr>
        <w:widowControl w:val="0"/>
        <w:autoSpaceDE w:val="0"/>
        <w:autoSpaceDN w:val="0"/>
        <w:spacing w:after="0" w:line="240" w:lineRule="auto"/>
        <w:rPr>
          <w:rFonts w:eastAsia="Times New Roman" w:cs="Times New Roman"/>
          <w:kern w:val="0"/>
          <w:sz w:val="24"/>
          <w:szCs w:val="24"/>
          <w:lang w:val="vi-VN"/>
          <w14:ligatures w14:val="none"/>
        </w:rPr>
      </w:pPr>
      <w:r w:rsidRPr="00FA084A">
        <w:rPr>
          <w:rFonts w:eastAsia="Times New Roman" w:cs="Times New Roman"/>
          <w:b/>
          <w:kern w:val="0"/>
          <w:sz w:val="24"/>
          <w:szCs w:val="24"/>
          <w14:ligatures w14:val="none"/>
        </w:rPr>
        <w:t>Câu 1 (2,0đ)</w:t>
      </w:r>
      <w:r w:rsidRPr="00FA084A">
        <w:rPr>
          <w:rFonts w:eastAsia="Times New Roman" w:cs="Times New Roman"/>
          <w:kern w:val="0"/>
          <w:sz w:val="24"/>
          <w:szCs w:val="24"/>
          <w14:ligatures w14:val="none"/>
        </w:rPr>
        <w:t>. Cho bảng số liệu:</w:t>
      </w:r>
      <w:r w:rsidRPr="00FA084A">
        <w:rPr>
          <w:rFonts w:eastAsia="Times New Roman" w:cs="Times New Roman"/>
          <w:kern w:val="0"/>
          <w:sz w:val="24"/>
          <w:szCs w:val="24"/>
          <w:lang w:val="vi-VN"/>
          <w14:ligatures w14:val="none"/>
        </w:rPr>
        <w:t xml:space="preserve"> </w:t>
      </w:r>
      <w:r w:rsidRPr="00FA084A">
        <w:rPr>
          <w:rFonts w:eastAsia="Times New Roman" w:cs="Times New Roman"/>
          <w:kern w:val="0"/>
          <w:sz w:val="24"/>
          <w:szCs w:val="24"/>
          <w14:ligatures w14:val="none"/>
        </w:rPr>
        <w:t xml:space="preserve"> SẢN LƯỢNG ĐIỆN CỦA THẾ GIỚI, GIAI ĐOẠN 2000 – 2019</w:t>
      </w:r>
    </w:p>
    <w:tbl>
      <w:tblPr>
        <w:tblStyle w:val="trongbang1"/>
        <w:tblW w:w="0" w:type="auto"/>
        <w:jc w:val="center"/>
        <w:tblLook w:val="04A0" w:firstRow="1" w:lastRow="0" w:firstColumn="1" w:lastColumn="0" w:noHBand="0" w:noVBand="1"/>
      </w:tblPr>
      <w:tblGrid>
        <w:gridCol w:w="2405"/>
        <w:gridCol w:w="1701"/>
        <w:gridCol w:w="1701"/>
        <w:gridCol w:w="1673"/>
        <w:gridCol w:w="1870"/>
      </w:tblGrid>
      <w:tr w:rsidR="00D1597F" w:rsidRPr="00FA084A" w14:paraId="2DAA71DD" w14:textId="77777777" w:rsidTr="00001ED8">
        <w:trPr>
          <w:jc w:val="center"/>
        </w:trPr>
        <w:tc>
          <w:tcPr>
            <w:tcW w:w="2405" w:type="dxa"/>
          </w:tcPr>
          <w:p w14:paraId="1A22BEB3" w14:textId="77777777" w:rsidR="00D1597F" w:rsidRPr="00FA084A" w:rsidRDefault="00D1597F" w:rsidP="00001ED8">
            <w:pPr>
              <w:spacing w:line="240" w:lineRule="auto"/>
              <w:jc w:val="left"/>
              <w:rPr>
                <w:b/>
                <w:bCs/>
                <w:sz w:val="24"/>
                <w:szCs w:val="24"/>
                <w:lang w:val="vi-VN"/>
              </w:rPr>
            </w:pPr>
            <w:r w:rsidRPr="00FA084A">
              <w:rPr>
                <w:b/>
                <w:bCs/>
                <w:sz w:val="24"/>
                <w:szCs w:val="24"/>
                <w:lang w:val="vi-VN"/>
              </w:rPr>
              <w:t xml:space="preserve">                 Năm</w:t>
            </w:r>
          </w:p>
        </w:tc>
        <w:tc>
          <w:tcPr>
            <w:tcW w:w="1701" w:type="dxa"/>
          </w:tcPr>
          <w:p w14:paraId="41FA9AE4" w14:textId="77777777" w:rsidR="00D1597F" w:rsidRPr="00FA084A" w:rsidRDefault="00D1597F" w:rsidP="00001ED8">
            <w:pPr>
              <w:spacing w:line="240" w:lineRule="auto"/>
              <w:jc w:val="center"/>
              <w:rPr>
                <w:b/>
                <w:bCs/>
                <w:sz w:val="24"/>
                <w:szCs w:val="24"/>
                <w:lang w:val="vi-VN"/>
              </w:rPr>
            </w:pPr>
            <w:r w:rsidRPr="00FA084A">
              <w:rPr>
                <w:b/>
                <w:bCs/>
                <w:sz w:val="24"/>
                <w:szCs w:val="24"/>
                <w:lang w:val="vi-VN"/>
              </w:rPr>
              <w:t>2000</w:t>
            </w:r>
          </w:p>
        </w:tc>
        <w:tc>
          <w:tcPr>
            <w:tcW w:w="1701" w:type="dxa"/>
          </w:tcPr>
          <w:p w14:paraId="4614E9B4" w14:textId="77777777" w:rsidR="00D1597F" w:rsidRPr="00FA084A" w:rsidRDefault="00D1597F" w:rsidP="00001ED8">
            <w:pPr>
              <w:spacing w:line="240" w:lineRule="auto"/>
              <w:jc w:val="center"/>
              <w:rPr>
                <w:b/>
                <w:bCs/>
                <w:sz w:val="24"/>
                <w:szCs w:val="24"/>
                <w:lang w:val="vi-VN"/>
              </w:rPr>
            </w:pPr>
            <w:r w:rsidRPr="00FA084A">
              <w:rPr>
                <w:b/>
                <w:bCs/>
                <w:sz w:val="24"/>
                <w:szCs w:val="24"/>
                <w:lang w:val="vi-VN"/>
              </w:rPr>
              <w:t>2010</w:t>
            </w:r>
          </w:p>
        </w:tc>
        <w:tc>
          <w:tcPr>
            <w:tcW w:w="1673" w:type="dxa"/>
          </w:tcPr>
          <w:p w14:paraId="2B56862B" w14:textId="77777777" w:rsidR="00D1597F" w:rsidRPr="00FA084A" w:rsidRDefault="00D1597F" w:rsidP="00001ED8">
            <w:pPr>
              <w:spacing w:line="240" w:lineRule="auto"/>
              <w:jc w:val="center"/>
              <w:rPr>
                <w:b/>
                <w:bCs/>
                <w:sz w:val="24"/>
                <w:szCs w:val="24"/>
                <w:lang w:val="vi-VN"/>
              </w:rPr>
            </w:pPr>
            <w:r w:rsidRPr="00FA084A">
              <w:rPr>
                <w:b/>
                <w:bCs/>
                <w:sz w:val="24"/>
                <w:szCs w:val="24"/>
                <w:lang w:val="vi-VN"/>
              </w:rPr>
              <w:t>2015</w:t>
            </w:r>
          </w:p>
        </w:tc>
        <w:tc>
          <w:tcPr>
            <w:tcW w:w="1870" w:type="dxa"/>
          </w:tcPr>
          <w:p w14:paraId="3165E90D" w14:textId="77777777" w:rsidR="00D1597F" w:rsidRPr="00FA084A" w:rsidRDefault="00D1597F" w:rsidP="00001ED8">
            <w:pPr>
              <w:spacing w:line="240" w:lineRule="auto"/>
              <w:jc w:val="center"/>
              <w:rPr>
                <w:b/>
                <w:bCs/>
                <w:sz w:val="24"/>
                <w:szCs w:val="24"/>
                <w:lang w:val="vi-VN"/>
              </w:rPr>
            </w:pPr>
            <w:r w:rsidRPr="00FA084A">
              <w:rPr>
                <w:b/>
                <w:bCs/>
                <w:sz w:val="24"/>
                <w:szCs w:val="24"/>
                <w:lang w:val="vi-VN"/>
              </w:rPr>
              <w:t>2019</w:t>
            </w:r>
          </w:p>
        </w:tc>
      </w:tr>
      <w:tr w:rsidR="00D1597F" w:rsidRPr="00FA084A" w14:paraId="4D2C7021" w14:textId="77777777" w:rsidTr="00001ED8">
        <w:trPr>
          <w:jc w:val="center"/>
        </w:trPr>
        <w:tc>
          <w:tcPr>
            <w:tcW w:w="2405" w:type="dxa"/>
          </w:tcPr>
          <w:p w14:paraId="7EDEF277" w14:textId="77777777" w:rsidR="00D1597F" w:rsidRPr="00FA084A" w:rsidRDefault="00D1597F" w:rsidP="00001ED8">
            <w:pPr>
              <w:widowControl w:val="0"/>
              <w:autoSpaceDE w:val="0"/>
              <w:autoSpaceDN w:val="0"/>
              <w:spacing w:line="240" w:lineRule="auto"/>
              <w:jc w:val="left"/>
              <w:rPr>
                <w:rFonts w:eastAsia="Times New Roman"/>
                <w:sz w:val="24"/>
                <w:szCs w:val="24"/>
              </w:rPr>
            </w:pPr>
            <w:r w:rsidRPr="00FA084A">
              <w:rPr>
                <w:rFonts w:eastAsia="Times New Roman"/>
                <w:sz w:val="24"/>
                <w:szCs w:val="24"/>
              </w:rPr>
              <w:t xml:space="preserve">Điện </w:t>
            </w:r>
            <w:r w:rsidRPr="00FA084A">
              <w:rPr>
                <w:rFonts w:eastAsia="Times New Roman"/>
                <w:i/>
                <w:sz w:val="24"/>
                <w:szCs w:val="24"/>
              </w:rPr>
              <w:t>(tỉ KWh)</w:t>
            </w:r>
          </w:p>
        </w:tc>
        <w:tc>
          <w:tcPr>
            <w:tcW w:w="1701" w:type="dxa"/>
          </w:tcPr>
          <w:p w14:paraId="4A08AE80" w14:textId="77777777" w:rsidR="00D1597F" w:rsidRPr="00FA084A" w:rsidRDefault="00D1597F" w:rsidP="00001ED8">
            <w:pPr>
              <w:widowControl w:val="0"/>
              <w:autoSpaceDE w:val="0"/>
              <w:autoSpaceDN w:val="0"/>
              <w:spacing w:line="240" w:lineRule="auto"/>
              <w:jc w:val="center"/>
              <w:rPr>
                <w:rFonts w:eastAsia="Times New Roman"/>
                <w:sz w:val="24"/>
                <w:szCs w:val="24"/>
              </w:rPr>
            </w:pPr>
            <w:r w:rsidRPr="00FA084A">
              <w:rPr>
                <w:rFonts w:eastAsia="Times New Roman"/>
                <w:sz w:val="24"/>
                <w:szCs w:val="24"/>
              </w:rPr>
              <w:t>1 555,3</w:t>
            </w:r>
          </w:p>
        </w:tc>
        <w:tc>
          <w:tcPr>
            <w:tcW w:w="1701" w:type="dxa"/>
          </w:tcPr>
          <w:p w14:paraId="4A1B344C" w14:textId="77777777" w:rsidR="00D1597F" w:rsidRPr="00FA084A" w:rsidRDefault="00D1597F" w:rsidP="00001ED8">
            <w:pPr>
              <w:widowControl w:val="0"/>
              <w:autoSpaceDE w:val="0"/>
              <w:autoSpaceDN w:val="0"/>
              <w:spacing w:line="240" w:lineRule="auto"/>
              <w:jc w:val="center"/>
              <w:rPr>
                <w:rFonts w:eastAsia="Times New Roman"/>
                <w:sz w:val="24"/>
                <w:szCs w:val="24"/>
              </w:rPr>
            </w:pPr>
            <w:r w:rsidRPr="00FA084A">
              <w:rPr>
                <w:rFonts w:eastAsia="Times New Roman"/>
                <w:sz w:val="24"/>
                <w:szCs w:val="24"/>
              </w:rPr>
              <w:t>21 570,7</w:t>
            </w:r>
          </w:p>
        </w:tc>
        <w:tc>
          <w:tcPr>
            <w:tcW w:w="1673" w:type="dxa"/>
          </w:tcPr>
          <w:p w14:paraId="10B2329C" w14:textId="77777777" w:rsidR="00D1597F" w:rsidRPr="00FA084A" w:rsidRDefault="00D1597F" w:rsidP="00001ED8">
            <w:pPr>
              <w:widowControl w:val="0"/>
              <w:autoSpaceDE w:val="0"/>
              <w:autoSpaceDN w:val="0"/>
              <w:spacing w:line="240" w:lineRule="auto"/>
              <w:jc w:val="center"/>
              <w:rPr>
                <w:rFonts w:eastAsia="Times New Roman"/>
                <w:sz w:val="24"/>
                <w:szCs w:val="24"/>
              </w:rPr>
            </w:pPr>
            <w:r w:rsidRPr="00FA084A">
              <w:rPr>
                <w:rFonts w:eastAsia="Times New Roman"/>
                <w:sz w:val="24"/>
                <w:szCs w:val="24"/>
              </w:rPr>
              <w:t>24 266,3</w:t>
            </w:r>
          </w:p>
        </w:tc>
        <w:tc>
          <w:tcPr>
            <w:tcW w:w="1870" w:type="dxa"/>
          </w:tcPr>
          <w:p w14:paraId="1F4C4CD6" w14:textId="77777777" w:rsidR="00D1597F" w:rsidRPr="00FA084A" w:rsidRDefault="00D1597F" w:rsidP="00001ED8">
            <w:pPr>
              <w:widowControl w:val="0"/>
              <w:autoSpaceDE w:val="0"/>
              <w:autoSpaceDN w:val="0"/>
              <w:spacing w:line="240" w:lineRule="auto"/>
              <w:jc w:val="center"/>
              <w:rPr>
                <w:rFonts w:eastAsia="Times New Roman"/>
                <w:sz w:val="24"/>
                <w:szCs w:val="24"/>
              </w:rPr>
            </w:pPr>
            <w:r w:rsidRPr="00FA084A">
              <w:rPr>
                <w:rFonts w:eastAsia="Times New Roman"/>
                <w:sz w:val="24"/>
                <w:szCs w:val="24"/>
              </w:rPr>
              <w:t>27 004,7</w:t>
            </w:r>
          </w:p>
        </w:tc>
      </w:tr>
    </w:tbl>
    <w:p w14:paraId="3CD67948" w14:textId="77777777" w:rsidR="00D1597F" w:rsidRPr="00FA084A" w:rsidRDefault="00D1597F" w:rsidP="00D1597F">
      <w:pPr>
        <w:widowControl w:val="0"/>
        <w:numPr>
          <w:ilvl w:val="0"/>
          <w:numId w:val="1"/>
        </w:numPr>
        <w:autoSpaceDE w:val="0"/>
        <w:autoSpaceDN w:val="0"/>
        <w:spacing w:after="0" w:line="240" w:lineRule="auto"/>
        <w:contextualSpacing/>
        <w:jc w:val="left"/>
        <w:rPr>
          <w:rFonts w:eastAsia="Times New Roman" w:cs="Times New Roman"/>
          <w:kern w:val="0"/>
          <w:sz w:val="24"/>
          <w:szCs w:val="24"/>
          <w:lang w:val="vi-VN"/>
          <w14:ligatures w14:val="none"/>
        </w:rPr>
      </w:pPr>
      <w:r w:rsidRPr="00FA084A">
        <w:rPr>
          <w:rFonts w:cs="Times New Roman"/>
          <w:b/>
          <w:bCs/>
          <w:kern w:val="0"/>
          <w:sz w:val="24"/>
          <w:szCs w:val="24"/>
          <w14:ligatures w14:val="none"/>
        </w:rPr>
        <w:t>(1,5đ)</w:t>
      </w:r>
      <w:r w:rsidRPr="00FA084A">
        <w:rPr>
          <w:rFonts w:cs="Times New Roman"/>
          <w:kern w:val="0"/>
          <w:sz w:val="24"/>
          <w:szCs w:val="24"/>
          <w14:ligatures w14:val="none"/>
        </w:rPr>
        <w:t xml:space="preserve"> Vẽ biểu đồ thích hợp thể hiện </w:t>
      </w:r>
      <w:r w:rsidRPr="00FA084A">
        <w:rPr>
          <w:rFonts w:eastAsia="Times New Roman" w:cs="Times New Roman"/>
          <w:kern w:val="0"/>
          <w:sz w:val="24"/>
          <w:szCs w:val="24"/>
          <w14:ligatures w14:val="none"/>
        </w:rPr>
        <w:t>sản lượng điện của thế giới, giai đoạn 2000 – 2019.</w:t>
      </w:r>
    </w:p>
    <w:p w14:paraId="0AF78A17" w14:textId="77777777" w:rsidR="00D1597F" w:rsidRPr="00FA084A" w:rsidRDefault="00D1597F" w:rsidP="00D1597F">
      <w:pPr>
        <w:widowControl w:val="0"/>
        <w:numPr>
          <w:ilvl w:val="0"/>
          <w:numId w:val="1"/>
        </w:numPr>
        <w:autoSpaceDE w:val="0"/>
        <w:autoSpaceDN w:val="0"/>
        <w:spacing w:after="0" w:line="240" w:lineRule="auto"/>
        <w:contextualSpacing/>
        <w:jc w:val="left"/>
        <w:rPr>
          <w:rFonts w:eastAsia="Times New Roman" w:cs="Times New Roman"/>
          <w:kern w:val="0"/>
          <w:sz w:val="24"/>
          <w:szCs w:val="24"/>
          <w:lang w:val="vi-VN"/>
          <w14:ligatures w14:val="none"/>
        </w:rPr>
      </w:pPr>
      <w:r w:rsidRPr="00FA084A">
        <w:rPr>
          <w:rFonts w:cs="Times New Roman"/>
          <w:b/>
          <w:bCs/>
          <w:kern w:val="0"/>
          <w:sz w:val="24"/>
          <w:szCs w:val="24"/>
          <w14:ligatures w14:val="none"/>
        </w:rPr>
        <w:t>(0,5đ)</w:t>
      </w:r>
      <w:r w:rsidRPr="00FA084A">
        <w:rPr>
          <w:rFonts w:cs="Times New Roman"/>
          <w:kern w:val="0"/>
          <w:sz w:val="24"/>
          <w:szCs w:val="24"/>
          <w14:ligatures w14:val="none"/>
        </w:rPr>
        <w:t xml:space="preserve"> Nhận xét sự thay đổi </w:t>
      </w:r>
      <w:r w:rsidRPr="00FA084A">
        <w:rPr>
          <w:rFonts w:eastAsia="Times New Roman" w:cs="Times New Roman"/>
          <w:kern w:val="0"/>
          <w:sz w:val="24"/>
          <w:szCs w:val="24"/>
          <w14:ligatures w14:val="none"/>
        </w:rPr>
        <w:t>sản lượng điện của thế giới, giai đoạn 2000 – 2019.</w:t>
      </w:r>
    </w:p>
    <w:p w14:paraId="55793A0B" w14:textId="77777777" w:rsidR="00D1597F" w:rsidRPr="00FA084A" w:rsidRDefault="00D1597F" w:rsidP="00D1597F">
      <w:pPr>
        <w:spacing w:after="0" w:line="240" w:lineRule="auto"/>
        <w:jc w:val="left"/>
        <w:rPr>
          <w:rFonts w:cs="Times New Roman"/>
          <w:kern w:val="0"/>
          <w:sz w:val="24"/>
          <w:szCs w:val="24"/>
          <w14:ligatures w14:val="none"/>
        </w:rPr>
      </w:pPr>
      <w:r w:rsidRPr="00FA084A">
        <w:rPr>
          <w:rFonts w:cs="Times New Roman"/>
          <w:b/>
          <w:bCs/>
          <w:kern w:val="0"/>
          <w:sz w:val="24"/>
          <w:szCs w:val="24"/>
          <w14:ligatures w14:val="none"/>
        </w:rPr>
        <w:t>Câu 2 (1,0đ).</w:t>
      </w:r>
      <w:r w:rsidRPr="00FA084A">
        <w:rPr>
          <w:rFonts w:cs="Times New Roman"/>
          <w:kern w:val="0"/>
          <w:sz w:val="24"/>
          <w:szCs w:val="24"/>
          <w14:ligatures w14:val="none"/>
        </w:rPr>
        <w:t xml:space="preserve"> Vì sao vùng Nam Trung Bộ (từ Đà Nẵng đến Lâm Đồng) nước ta lại tập trung nhiều cảng biển lớn?</w:t>
      </w:r>
    </w:p>
    <w:p w14:paraId="26B49FD9" w14:textId="77777777" w:rsidR="00D1597F" w:rsidRPr="00D1597F" w:rsidRDefault="00D1597F" w:rsidP="00D1597F">
      <w:pPr>
        <w:rPr>
          <w:rFonts w:eastAsia="Times New Roman" w:cs="Times New Roman"/>
          <w:b/>
          <w:bCs/>
          <w:i/>
          <w:iCs/>
          <w:kern w:val="0"/>
          <w:sz w:val="24"/>
          <w:szCs w:val="24"/>
          <w14:ligatures w14:val="none"/>
        </w:rPr>
      </w:pPr>
    </w:p>
    <w:p w14:paraId="396C9E12" w14:textId="79D4A971" w:rsidR="00A4769E" w:rsidRPr="00D1597F" w:rsidRDefault="00D1597F" w:rsidP="00B83653">
      <w:pPr>
        <w:jc w:val="center"/>
        <w:rPr>
          <w:sz w:val="24"/>
          <w:szCs w:val="24"/>
        </w:rPr>
      </w:pPr>
      <w:r w:rsidRPr="00D1597F">
        <w:rPr>
          <w:rFonts w:eastAsia="Times New Roman" w:cs="Times New Roman"/>
          <w:b/>
          <w:bCs/>
          <w:i/>
          <w:iCs/>
          <w:kern w:val="0"/>
          <w:sz w:val="24"/>
          <w:szCs w:val="24"/>
          <w14:ligatures w14:val="none"/>
        </w:rPr>
        <w:t>………………………..Hết…………………………..</w:t>
      </w:r>
    </w:p>
    <w:sectPr w:rsidR="00A4769E" w:rsidRPr="00D1597F" w:rsidSect="008741B5">
      <w:footerReference w:type="default" r:id="rId7"/>
      <w:pgSz w:w="11907" w:h="16840" w:code="9"/>
      <w:pgMar w:top="709" w:right="850" w:bottom="709" w:left="85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620A6" w14:textId="77777777" w:rsidR="00B8672B" w:rsidRDefault="00B8672B" w:rsidP="008741B5">
      <w:pPr>
        <w:spacing w:after="0" w:line="240" w:lineRule="auto"/>
      </w:pPr>
      <w:r>
        <w:separator/>
      </w:r>
    </w:p>
  </w:endnote>
  <w:endnote w:type="continuationSeparator" w:id="0">
    <w:p w14:paraId="12F92D4A" w14:textId="77777777" w:rsidR="00B8672B" w:rsidRDefault="00B8672B" w:rsidP="00874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676345341"/>
      <w:docPartObj>
        <w:docPartGallery w:val="Page Numbers (Bottom of Page)"/>
        <w:docPartUnique/>
      </w:docPartObj>
    </w:sdtPr>
    <w:sdtEndPr>
      <w:rPr>
        <w:noProof/>
      </w:rPr>
    </w:sdtEndPr>
    <w:sdtContent>
      <w:p w14:paraId="7D9B3DC2" w14:textId="2149BBC7" w:rsidR="008741B5" w:rsidRPr="008741B5" w:rsidRDefault="008741B5">
        <w:pPr>
          <w:pStyle w:val="Footer"/>
          <w:jc w:val="right"/>
          <w:rPr>
            <w:b/>
            <w:bCs/>
          </w:rPr>
        </w:pPr>
        <w:r w:rsidRPr="008741B5">
          <w:rPr>
            <w:b/>
            <w:bCs/>
          </w:rPr>
          <w:t xml:space="preserve">Trang </w:t>
        </w:r>
        <w:r w:rsidRPr="008741B5">
          <w:rPr>
            <w:b/>
            <w:bCs/>
          </w:rPr>
          <w:fldChar w:fldCharType="begin"/>
        </w:r>
        <w:r w:rsidRPr="008741B5">
          <w:rPr>
            <w:b/>
            <w:bCs/>
          </w:rPr>
          <w:instrText xml:space="preserve"> PAGE   \* MERGEFORMAT </w:instrText>
        </w:r>
        <w:r w:rsidRPr="008741B5">
          <w:rPr>
            <w:b/>
            <w:bCs/>
          </w:rPr>
          <w:fldChar w:fldCharType="separate"/>
        </w:r>
        <w:r w:rsidRPr="008741B5">
          <w:rPr>
            <w:b/>
            <w:bCs/>
            <w:noProof/>
          </w:rPr>
          <w:t>2</w:t>
        </w:r>
        <w:r w:rsidRPr="008741B5">
          <w:rPr>
            <w:b/>
            <w:bCs/>
            <w:noProof/>
          </w:rPr>
          <w:fldChar w:fldCharType="end"/>
        </w:r>
      </w:p>
    </w:sdtContent>
  </w:sdt>
  <w:p w14:paraId="2726DB14" w14:textId="77777777" w:rsidR="008741B5" w:rsidRDefault="00874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170AE" w14:textId="77777777" w:rsidR="00B8672B" w:rsidRDefault="00B8672B" w:rsidP="008741B5">
      <w:pPr>
        <w:spacing w:after="0" w:line="240" w:lineRule="auto"/>
      </w:pPr>
      <w:r>
        <w:separator/>
      </w:r>
    </w:p>
  </w:footnote>
  <w:footnote w:type="continuationSeparator" w:id="0">
    <w:p w14:paraId="77425A53" w14:textId="77777777" w:rsidR="00B8672B" w:rsidRDefault="00B8672B" w:rsidP="008741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EF07D4"/>
    <w:multiLevelType w:val="hybridMultilevel"/>
    <w:tmpl w:val="DD105FC4"/>
    <w:lvl w:ilvl="0" w:tplc="5E36B7F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442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97F"/>
    <w:rsid w:val="008741B5"/>
    <w:rsid w:val="008F4BDE"/>
    <w:rsid w:val="009C7DFD"/>
    <w:rsid w:val="00A4769E"/>
    <w:rsid w:val="00B83653"/>
    <w:rsid w:val="00B8672B"/>
    <w:rsid w:val="00C9110C"/>
    <w:rsid w:val="00D1597F"/>
    <w:rsid w:val="00F44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8898B"/>
  <w15:chartTrackingRefBased/>
  <w15:docId w15:val="{2143CF30-47FA-48D9-94A3-6860D985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table" w:customStyle="1" w:styleId="TableGrid2">
    <w:name w:val="Table Grid_2"/>
    <w:basedOn w:val="TableNormal"/>
    <w:uiPriority w:val="39"/>
    <w:qFormat/>
    <w:rsid w:val="00D1597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_1_0"/>
    <w:basedOn w:val="TableNormal"/>
    <w:uiPriority w:val="39"/>
    <w:qFormat/>
    <w:rsid w:val="00D1597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0">
    <w:name w:val="Table Grid_0_0"/>
    <w:basedOn w:val="TableNormal"/>
    <w:uiPriority w:val="39"/>
    <w:qFormat/>
    <w:rsid w:val="00D1597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D159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1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74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1B5"/>
    <w:rPr>
      <w:rFonts w:ascii="Times New Roman" w:hAnsi="Times New Roman"/>
      <w:sz w:val="26"/>
    </w:rPr>
  </w:style>
  <w:style w:type="paragraph" w:styleId="Footer">
    <w:name w:val="footer"/>
    <w:basedOn w:val="Normal"/>
    <w:link w:val="FooterChar"/>
    <w:uiPriority w:val="99"/>
    <w:unhideWhenUsed/>
    <w:rsid w:val="00874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1B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2026-04-12T13:01:00Z</cp:lastPrinted>
  <dcterms:created xsi:type="dcterms:W3CDTF">2026-04-11T14:28:00Z</dcterms:created>
  <dcterms:modified xsi:type="dcterms:W3CDTF">2026-04-12T13:40:00Z</dcterms:modified>
</cp:coreProperties>
</file>